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competencies, technical expertise, and ethical standards of a practicing Geologist operating within the region of Spain Valencia. The purpose of this review is to ensure that the subject meets the rigorous standards required by the Colegio Oficial de Geólogos (COG) and complies with local and national regulations governing geological practice in the Valencian Community.</w:t>
      </w:r>
    </w:p>
    <w:p>
      <w:pPr>
        <w:pStyle w:val="BodyText"/>
      </w:pPr>
      <w:r>
        <w:t xml:space="preserve">The scope of this review encompasses an analysis of recent geological surveys, environmental impact assessments, and hydrogeological studies conducted by the Geologist in question. Special attention has been paid to the unique geological challenges present in Spain Valencia, including coastal erosion, aquifer management, and urban expansion on complex terrain.</w:t>
      </w:r>
    </w:p>
    <w:bookmarkEnd w:id="21"/>
    <w:bookmarkStart w:id="22" w:name="X5b34a8cdaf1fd6c59d62e0a98ea0889e79095b4"/>
    <w:p>
      <w:pPr>
        <w:pStyle w:val="Heading2"/>
      </w:pPr>
      <w:r>
        <w:t xml:space="preserve">2. Professional Background and Qualifications</w:t>
      </w:r>
    </w:p>
    <w:p>
      <w:pPr>
        <w:pStyle w:val="FirstParagraph"/>
      </w:pPr>
      <w:r>
        <w:t xml:space="preserve">The Geologist under review holds a recognized degree in Geology and is duly registered with the relevant professional body in Spain. Their experience spans over a decade, with a significant portion dedicated to projects within the Valencian region. The review confirms that the Geologist possesses the necessary academic credentials and practical experience to undertake complex geological tasks.</w:t>
      </w:r>
    </w:p>
    <w:p>
      <w:pPr>
        <w:pStyle w:val="BodyText"/>
      </w:pPr>
      <w:r>
        <w:t xml:space="preserve">Furthermore, the Geologist has demonstrated a commitment to continuous professional development, staying updated with the latest methodologies in geotechnical engineering and environmental geology. This is particularly important in Spain Valencia, where the intersection of agriculture, tourism, and urban development requires a nuanced understanding of geological constraints.</w:t>
      </w:r>
    </w:p>
    <w:bookmarkEnd w:id="22"/>
    <w:bookmarkStart w:id="23" w:name="technical-competence-and-methodology"/>
    <w:p>
      <w:pPr>
        <w:pStyle w:val="Heading2"/>
      </w:pPr>
      <w:r>
        <w:t xml:space="preserve">3. Technical Competence and Methodology</w:t>
      </w:r>
    </w:p>
    <w:p>
      <w:pPr>
        <w:pStyle w:val="FirstParagraph"/>
      </w:pPr>
      <w:r>
        <w:t xml:space="preserve">A critical aspect of this Peer Review Report is the assessment of the Geologist's technical competence. The review team examined several case studies, including a recent hydrogeological assessment of an aquifer in the Vega Baja del Segura area. The Geologist's methodology was found to be robust, employing advanced geophysical techniques and rigorous data analysis.</w:t>
      </w:r>
    </w:p>
    <w:p>
      <w:pPr>
        <w:pStyle w:val="BodyText"/>
      </w:pPr>
      <w:r>
        <w:t xml:space="preserve">The Geologist's ability to interpret complex geological data is commendable. In projects related to coastal stability in Spain Valencia, the Geologist provided accurate predictions of erosion patterns and recommended effective mitigation strategies. This level of technical proficiency is essential for safeguarding infrastructure and natural resources in the region.</w:t>
      </w:r>
    </w:p>
    <w:p>
      <w:pPr>
        <w:pStyle w:val="BodyText"/>
      </w:pPr>
      <w:r>
        <w:t xml:space="preserve">Additionally, the Geologist's use of Geographic Information Systems (GIS) and remote sensing technologies was noted as a strength. These tools are increasingly vital for managing the diverse landscapes of the Valencian Community, from the mountainous interiors to the coastal plains.</w:t>
      </w:r>
    </w:p>
    <w:bookmarkEnd w:id="23"/>
    <w:bookmarkStart w:id="24" w:name="Xdd2bfe9d6adc9cc02ca4ec1591be1719f005721"/>
    <w:p>
      <w:pPr>
        <w:pStyle w:val="Heading2"/>
      </w:pPr>
      <w:r>
        <w:t xml:space="preserve">4. Compliance with Regulations and Standards</w:t>
      </w:r>
    </w:p>
    <w:p>
      <w:pPr>
        <w:pStyle w:val="FirstParagraph"/>
      </w:pPr>
      <w:r>
        <w:t xml:space="preserve">Compliance with legal and regulatory frameworks is a cornerstone of professional geological practice. This Peer Review Report confirms that the Geologist adheres to the regulations set forth by the Spanish Ministry for Ecological Transition and the Valencian Regional Government.</w:t>
      </w:r>
    </w:p>
    <w:p>
      <w:pPr>
        <w:pStyle w:val="BodyText"/>
      </w:pPr>
      <w:r>
        <w:t xml:space="preserve">The Geologist's work consistently aligns with the requirements of the Ley de Aguas (Water Law) and the Ley de Costas (Coastal Law), which are particularly relevant in Spain Valencia due to the region's reliance on water resources and its extensive coastline. The review found no instances of non-compliance or ethical breaches in the Geologist's recent projects.</w:t>
      </w:r>
    </w:p>
    <w:bookmarkEnd w:id="24"/>
    <w:bookmarkStart w:id="25" w:name="environmental-and-social-responsibility"/>
    <w:p>
      <w:pPr>
        <w:pStyle w:val="Heading2"/>
      </w:pPr>
      <w:r>
        <w:t xml:space="preserve">5. Environmental and Social Responsibility</w:t>
      </w:r>
    </w:p>
    <w:p>
      <w:pPr>
        <w:pStyle w:val="FirstParagraph"/>
      </w:pPr>
      <w:r>
        <w:t xml:space="preserve">In today's context, a Geologist must also demonstrate a commitment to environmental and social responsibility. The Geologist under review has shown a strong awareness of the environmental impacts of geological activities. In projects involving mining exploration and construction, the Geologist has prioritized sustainable practices and minimal environmental disruption.</w:t>
      </w:r>
    </w:p>
    <w:p>
      <w:pPr>
        <w:pStyle w:val="BodyText"/>
      </w:pPr>
      <w:r>
        <w:t xml:space="preserve">The Geologist has also engaged effectively with local communities in Spain Valencia, ensuring that stakeholders are informed and involved in decision-making processes. This approach not only enhances the quality of the geological work but also fosters trust and cooperation between professionals and the public.</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Geologist is deemed to be a highly competent and ethical professional. Their technical skills, regulatory compliance, and commitment to sustainability make them a valuable asset to the geological community in Spain Valencia.</w:t>
      </w:r>
    </w:p>
    <w:p>
      <w:pPr>
        <w:pStyle w:val="BodyText"/>
      </w:pPr>
      <w:r>
        <w:t xml:space="preserve">However, the review team recommends that the Geologist continue to explore emerging technologies, such as artificial intelligence in geological modeling, to further enhance their capabilities. Additionally, increased collaboration with interdisciplinary teams could provide even more holistic solutions to the complex challenges faced in the region.</w:t>
      </w:r>
    </w:p>
    <w:p>
      <w:pPr>
        <w:pStyle w:val="BodyText"/>
      </w:pPr>
      <w:r>
        <w:t xml:space="preserve">In conclusion, this Peer Review Report affirms the Geologist's standing as a professional of high caliber. Their contributions to the field of geology in Spain Valencia are significant and align with the highest standards of the profession.</w:t>
      </w:r>
    </w:p>
    <w:bookmarkEnd w:id="26"/>
    <w:p>
      <w:pPr>
        <w:pStyle w:val="BodyText"/>
      </w:pPr>
      <w:r>
        <w:rPr>
          <w:bCs/>
          <w:b/>
        </w:rPr>
        <w:t xml:space="preserve">Prepared by:</w:t>
      </w:r>
    </w:p>
    <w:p>
      <w:pPr>
        <w:pStyle w:val="BodyText"/>
      </w:pPr>
      <w:r>
        <w:t xml:space="preserve">Dr. Elena Martínez</w:t>
      </w:r>
    </w:p>
    <w:p>
      <w:pPr>
        <w:pStyle w:val="BodyText"/>
      </w:pPr>
      <w:r>
        <w:t xml:space="preserve">Senior Geologist and Peer Reviewer</w:t>
      </w:r>
    </w:p>
    <w:p>
      <w:pPr>
        <w:pStyle w:val="BodyText"/>
      </w:pP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Spain Valencia</dc:title>
  <dc:creator/>
  <dc:language>en</dc:language>
  <cp:keywords/>
  <dcterms:created xsi:type="dcterms:W3CDTF">2026-10-10T03:16:04Z</dcterms:created>
  <dcterms:modified xsi:type="dcterms:W3CDTF">2026-10-10T03:16:04Z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