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Field Performance Assessment</w:t>
      </w:r>
    </w:p>
    <w:p>
      <w:pPr>
        <w:pStyle w:val="BodyText"/>
      </w:pPr>
      <w:r>
        <w:rPr>
          <w:bCs/>
          <w:b/>
        </w:rPr>
        <w:t xml:space="preserve">Role:</w:t>
      </w:r>
      <w:r>
        <w:t xml:space="preserve"> </w:t>
      </w:r>
      <w:r>
        <w:t xml:space="preserve">Geologist</w:t>
      </w:r>
    </w:p>
    <w:p>
      <w:pPr>
        <w:pStyle w:val="BodyText"/>
      </w:pP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conduct, technical expertise, and operational efficiency of the Geologist assigned to the Tanzania Dar es Salaam regional office. The review focuses on the individual's ability to navigate the complex geological landscape of the region, specifically regarding the Precambrian basement complexes and sedimentary basins prevalent in the area. The assessment confirms that the Geologist demonstrates a high level of proficiency in mineral exploration, environmental impact assessment, and regulatory compliance within the Tanzanian jurisdiction.</w:t>
      </w:r>
    </w:p>
    <w:bookmarkEnd w:id="21"/>
    <w:bookmarkStart w:id="22" w:name="X20f1954ead6deb2ec73dc847d8a48e741aaee8e"/>
    <w:p>
      <w:pPr>
        <w:pStyle w:val="Heading2"/>
      </w:pPr>
      <w:r>
        <w:t xml:space="preserve">2. Technical Competency and Geological Analysis</w:t>
      </w:r>
    </w:p>
    <w:p>
      <w:pPr>
        <w:pStyle w:val="FirstParagraph"/>
      </w:pPr>
      <w:r>
        <w:t xml:space="preserve">The primary function of the Geologist in this context is to provide accurate subsurface data and resource estimation. During the review period, the subject demonstrated exceptional skill in interpreting geological maps relevant to the Tanzania Dar es Salaam coastal and hinterland regions. The ability to correlate field observations with regional tectonic models was evident.</w:t>
      </w:r>
    </w:p>
    <w:p>
      <w:pPr>
        <w:pStyle w:val="BodyText"/>
      </w:pPr>
      <w:r>
        <w:t xml:space="preserve">Specifically, the Geologist's analysis of the sedimentary sequences in the Rufiji Delta area showed a deep understanding of stratigraphy and depositional environments. The peer review panel noted that the technical reports submitted were rigorous, utilizing modern geospatial tools and adhering to international standards while respecting local geological realities. The accuracy of the lithological descriptions and structural interpretations provided a solid foundation for subsequent drilling programs and resource modeling.</w:t>
      </w:r>
    </w:p>
    <w:bookmarkEnd w:id="22"/>
    <w:bookmarkStart w:id="23" w:name="field-operations-and-safety-compliance"/>
    <w:p>
      <w:pPr>
        <w:pStyle w:val="Heading2"/>
      </w:pPr>
      <w:r>
        <w:t xml:space="preserve">3. Field Operations and Safety Compliance</w:t>
      </w:r>
    </w:p>
    <w:p>
      <w:pPr>
        <w:pStyle w:val="FirstParagraph"/>
      </w:pPr>
      <w:r>
        <w:t xml:space="preserve">Fieldwork in the Tanzania Dar es Salaam region presents unique challenges, including tropical weather conditions, logistical constraints, and diverse terrain. The Geologist under review exhibited strong leadership and adaptability during field campaigns. The review highlights the subject's commitment to Health, Safety, and Environment (HSE) protocols, which are critical in the mining and exploration sectors of Tanzania.</w:t>
      </w:r>
    </w:p>
    <w:p>
      <w:pPr>
        <w:pStyle w:val="BodyText"/>
      </w:pPr>
      <w:r>
        <w:t xml:space="preserve">The Geologist successfully managed field teams, ensuring that all sampling and mapping activities were conducted safely. Furthermore, the subject demonstrated a proactive approach to risk management, identifying potential geological hazards such as slope instability and groundwater contamination risks early in the project lifecycle. This diligence is particularly important given the strict environmental regulations enforced by the Tanzanian government.</w:t>
      </w:r>
    </w:p>
    <w:bookmarkEnd w:id="23"/>
    <w:bookmarkStart w:id="24" w:name="Xc04a59c0ea6d06bd272703222a35ba465fe2151"/>
    <w:p>
      <w:pPr>
        <w:pStyle w:val="Heading2"/>
      </w:pPr>
      <w:r>
        <w:t xml:space="preserve">4. Regulatory Compliance and Stakeholder Engagement</w:t>
      </w:r>
    </w:p>
    <w:p>
      <w:pPr>
        <w:pStyle w:val="FirstParagraph"/>
      </w:pPr>
      <w:r>
        <w:t xml:space="preserve">Operating in Tanzania Dar es Salaam requires a nuanced understanding of the local legal framework, including the Mining Act and regulations set by the Ministry of Minerals. The Peer Review Report confirms that the Geologist maintains full compliance with these regulations. The subject has effectively liaised with local authorities, ensuring that all exploration licenses and environmental permits are up to date and properly utilized.</w:t>
      </w:r>
    </w:p>
    <w:p>
      <w:pPr>
        <w:pStyle w:val="BodyText"/>
      </w:pPr>
      <w:r>
        <w:t xml:space="preserve">Additionally, the Geologist has shown commendable skills in community engagement. Building trust with local communities is essential for sustainable operations in Tanzania. The subject's ability to communicate technical geological concepts to non-technical stakeholders, including local leaders and community members, has facilitated smoother project implementation and reduced potential conflicts.</w:t>
      </w:r>
    </w:p>
    <w:bookmarkEnd w:id="24"/>
    <w:bookmarkStart w:id="25" w:name="data-management-and-reporting"/>
    <w:p>
      <w:pPr>
        <w:pStyle w:val="Heading2"/>
      </w:pPr>
      <w:r>
        <w:t xml:space="preserve">5. Data Management and Reporting</w:t>
      </w:r>
    </w:p>
    <w:p>
      <w:pPr>
        <w:pStyle w:val="FirstParagraph"/>
      </w:pPr>
      <w:r>
        <w:t xml:space="preserve">The integrity of geological data is paramount. The review assessed the Geologist's data management practices, focusing on the collection, storage, and reporting of geological information. The subject utilizes industry-standard software for database management and ensures that all data is backed up and accessible to the wider team.</w:t>
      </w:r>
    </w:p>
    <w:p>
      <w:pPr>
        <w:pStyle w:val="BodyText"/>
      </w:pPr>
      <w:r>
        <w:t xml:space="preserve">Reports generated by the Geologist are characterized by clarity, precision, and actionable insights. The documentation of exploration results in the Tanzania Dar es Salaam area has been instrumental in guiding strategic decision-making for the organization. The peer review panel commends the subject for maintaining high standards of data quality control and assurance.</w:t>
      </w:r>
    </w:p>
    <w:bookmarkEnd w:id="25"/>
    <w:bookmarkStart w:id="26" w:name="areas-for-improvement"/>
    <w:p>
      <w:pPr>
        <w:pStyle w:val="Heading2"/>
      </w:pPr>
      <w:r>
        <w:t xml:space="preserve">6. Areas for Improvement</w:t>
      </w:r>
    </w:p>
    <w:p>
      <w:pPr>
        <w:pStyle w:val="FirstParagraph"/>
      </w:pPr>
      <w:r>
        <w:t xml:space="preserve">While the overall performance is exemplary, the Peer Review Report identifies a few areas for potential development. The Geologist is encouraged to further integrate advanced geophysical interpretation techniques into routine workflows to enhance subsurface imaging capabilities. Additionally, expanding knowledge of emerging sustainable mining practices could further align the subject's work with global environmental standards and local expectations in Tanzania.</w:t>
      </w:r>
    </w:p>
    <w:bookmarkEnd w:id="26"/>
    <w:bookmarkStart w:id="27" w:name="conclusion"/>
    <w:p>
      <w:pPr>
        <w:pStyle w:val="Heading2"/>
      </w:pPr>
      <w:r>
        <w:t xml:space="preserve">7. Conclusion</w:t>
      </w:r>
    </w:p>
    <w:p>
      <w:pPr>
        <w:pStyle w:val="FirstParagraph"/>
      </w:pPr>
      <w:r>
        <w:t xml:space="preserve">In conclusion, this Peer Review Report affirms that the Geologist assigned to the Tanzania Dar es Salaam office is a highly competent and dedicated professional. The subject's technical expertise, commitment to safety, regulatory compliance, and effective stakeholder engagement make them a valuable asset to the organization. The review panel recommends continued support for the Geologist's professional development and acknowledges their significant contributions to the success of geological projects in the region.</w:t>
      </w:r>
    </w:p>
    <w:bookmarkEnd w:id="27"/>
    <w:p>
      <w:pPr>
        <w:pStyle w:val="BodyText"/>
      </w:pPr>
      <w:r>
        <w:rPr>
          <w:bCs/>
          <w:b/>
        </w:rPr>
        <w:t xml:space="preserve">Reviewed By:</w:t>
      </w:r>
    </w:p>
    <w:p>
      <w:pPr>
        <w:pStyle w:val="BodyText"/>
      </w:pPr>
      <w:r>
        <w:t xml:space="preserve">Senior Geological Consultant</w:t>
      </w:r>
    </w:p>
    <w:p>
      <w:pPr>
        <w:pStyle w:val="BodyText"/>
      </w:pPr>
      <w:r>
        <w:t xml:space="preserve">Peer Review Committee</w:t>
      </w:r>
    </w:p>
    <w:p>
      <w:pPr>
        <w:pStyle w:val="BodyText"/>
      </w:pPr>
      <w:r>
        <w:t xml:space="preserve">Tanzania Dar es Salaam Regional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Tanzania Dar es Salaam</dc:title>
  <dc:creator/>
  <dc:language>en</dc:language>
  <cp:keywords/>
  <dcterms:created xsi:type="dcterms:W3CDTF">2026-10-10T04:56:34Z</dcterms:created>
  <dcterms:modified xsi:type="dcterms:W3CDTF">2026-10-10T04:56:34Z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