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New</w:t>
      </w:r>
      <w:r>
        <w:t xml:space="preserve"> </w:t>
      </w:r>
      <w:r>
        <w:t xml:space="preserve">York</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Geologist</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ethical conduct of a Geologist operating within the jurisdiction of New York City, United States. The purpose of this review is to ensure that the Geologist adheres to the highest standards of geological practice, regulatory compliance, and professional integrity as required by the New York State Education Department and relevant local authorities.</w:t>
      </w:r>
    </w:p>
    <w:p>
      <w:pPr>
        <w:pStyle w:val="BodyText"/>
      </w:pPr>
      <w:r>
        <w:t xml:space="preserve">New York City presents unique geological challenges due to its dense urban environment, complex subsurface conditions, and significant infrastructure. The Geologist under review is expected to demonstrate proficiency in addressing these challenges while maintaining safety, accuracy, and sustainability in their work.</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competence in geological investigations and reporting.</w:t>
      </w:r>
    </w:p>
    <w:p>
      <w:pPr>
        <w:numPr>
          <w:ilvl w:val="0"/>
          <w:numId w:val="1001"/>
        </w:numPr>
        <w:pStyle w:val="Compact"/>
      </w:pPr>
      <w:r>
        <w:t xml:space="preserve">Compliance with New York State and New York City regulations.</w:t>
      </w:r>
    </w:p>
    <w:p>
      <w:pPr>
        <w:numPr>
          <w:ilvl w:val="0"/>
          <w:numId w:val="1001"/>
        </w:numPr>
        <w:pStyle w:val="Compact"/>
      </w:pPr>
      <w:r>
        <w:t xml:space="preserve">Quality of data collection, analysis, and interpretation.</w:t>
      </w:r>
    </w:p>
    <w:p>
      <w:pPr>
        <w:numPr>
          <w:ilvl w:val="0"/>
          <w:numId w:val="1001"/>
        </w:numPr>
        <w:pStyle w:val="Compact"/>
      </w:pPr>
      <w:r>
        <w:t xml:space="preserve">Adherence to ethical standards and professional conduct.</w:t>
      </w:r>
    </w:p>
    <w:p>
      <w:pPr>
        <w:numPr>
          <w:ilvl w:val="0"/>
          <w:numId w:val="1001"/>
        </w:numPr>
        <w:pStyle w:val="Compact"/>
      </w:pPr>
      <w:r>
        <w:t xml:space="preserve">Effectiveness in communication and collaboration with stakeholders.</w:t>
      </w:r>
    </w:p>
    <w:p>
      <w:pPr>
        <w:pStyle w:val="FirstParagraph"/>
      </w:pPr>
      <w:r>
        <w:t xml:space="preserve">The review is based on a comprehensive assessment of the Geologist's recent projects, documentation, and professional interactions within New York City.</w:t>
      </w:r>
    </w:p>
    <w:bookmarkEnd w:id="22"/>
    <w:bookmarkStart w:id="26" w:name="technical-competence"/>
    <w:p>
      <w:pPr>
        <w:pStyle w:val="Heading2"/>
      </w:pPr>
      <w:r>
        <w:t xml:space="preserve">3. Technical Competence</w:t>
      </w:r>
    </w:p>
    <w:bookmarkStart w:id="23" w:name="geological-investigations"/>
    <w:p>
      <w:pPr>
        <w:pStyle w:val="Heading3"/>
      </w:pPr>
      <w:r>
        <w:t xml:space="preserve">3.1 Geological Investigations</w:t>
      </w:r>
    </w:p>
    <w:p>
      <w:pPr>
        <w:pStyle w:val="FirstParagraph"/>
      </w:pPr>
      <w:r>
        <w:t xml:space="preserve">The Geologist has demonstrated a strong understanding of the geological conditions prevalent in New York City, including the Manhattan Schist, Inwood Marble, and various glacial deposits. Their ability to conduct thorough site investigations, including borehole drilling, soil sampling, and groundwater monitoring, is commendable. The methodologies employed align with industry best practices and are tailored to the specific needs of urban environments.</w:t>
      </w:r>
    </w:p>
    <w:bookmarkEnd w:id="23"/>
    <w:bookmarkStart w:id="24" w:name="data-analysis-and-interpretation"/>
    <w:p>
      <w:pPr>
        <w:pStyle w:val="Heading3"/>
      </w:pPr>
      <w:r>
        <w:t xml:space="preserve">3.2 Data Analysis and Interpretation</w:t>
      </w:r>
    </w:p>
    <w:p>
      <w:pPr>
        <w:pStyle w:val="FirstParagraph"/>
      </w:pPr>
      <w:r>
        <w:t xml:space="preserve">The Geologist's data analysis is rigorous and well-documented. They utilize advanced geotechnical software and tools to interpret complex datasets, ensuring accurate assessments of subsurface conditions. Their reports provide clear and actionable recommendations for construction, environmental remediation, and hazard mitigation projects.</w:t>
      </w:r>
    </w:p>
    <w:bookmarkEnd w:id="24"/>
    <w:bookmarkStart w:id="25" w:name="regulatory-compliance"/>
    <w:p>
      <w:pPr>
        <w:pStyle w:val="Heading3"/>
      </w:pPr>
      <w:r>
        <w:t xml:space="preserve">3.3 Regulatory Compliance</w:t>
      </w:r>
    </w:p>
    <w:p>
      <w:pPr>
        <w:pStyle w:val="FirstParagraph"/>
      </w:pPr>
      <w:r>
        <w:t xml:space="preserve">The Geologist consistently adheres to the regulations set forth by the New York State Education Department, the New York City Department of Buildings, and other relevant agencies. Their work reflects a deep understanding of local codes, including those related to foundation design, slope stability, and environmental protection.</w:t>
      </w:r>
    </w:p>
    <w:bookmarkEnd w:id="25"/>
    <w:bookmarkEnd w:id="26"/>
    <w:bookmarkStart w:id="27" w:name="X4ce211acb8b02978b825403f312638d11fa1afd"/>
    <w:p>
      <w:pPr>
        <w:pStyle w:val="Heading2"/>
      </w:pPr>
      <w:r>
        <w:t xml:space="preserve">4. Ethical Standards and Professional Conduct</w:t>
      </w:r>
    </w:p>
    <w:p>
      <w:pPr>
        <w:pStyle w:val="FirstParagraph"/>
      </w:pPr>
      <w:r>
        <w:t xml:space="preserve">The Geologist has maintained the highest ethical standards throughout their practice. They prioritize public safety, environmental stewardship, and transparency in all their projects. There have been no instances of misconduct, conflicts of interest, or deviations from professional ethics as outlined by the New York State Professional Engineers and Land Surveyors Association.</w:t>
      </w:r>
    </w:p>
    <w:p>
      <w:pPr>
        <w:pStyle w:val="BodyText"/>
      </w:pPr>
      <w:r>
        <w:t xml:space="preserve">The Geologist also demonstrates a commitment to continuous professional development, regularly attending workshops, seminars, and conferences to stay updated on advancements in geological science and urban planning.</w:t>
      </w:r>
    </w:p>
    <w:bookmarkEnd w:id="27"/>
    <w:bookmarkStart w:id="28" w:name="communication-and-collaboration"/>
    <w:p>
      <w:pPr>
        <w:pStyle w:val="Heading2"/>
      </w:pPr>
      <w:r>
        <w:t xml:space="preserve">5. Communication and Collaboration</w:t>
      </w:r>
    </w:p>
    <w:p>
      <w:pPr>
        <w:pStyle w:val="FirstParagraph"/>
      </w:pPr>
      <w:r>
        <w:t xml:space="preserve">Effective communication is critical in the dynamic environment of New York City, where projects often involve multiple stakeholders, including engineers, architects, government agencies, and the public. The Geologist excels in this area, providing clear and concise reports, presentations, and consultations. Their ability to translate complex geological concepts into understandable terms has been particularly valuable in facilitating informed decision-making.</w:t>
      </w:r>
    </w:p>
    <w:p>
      <w:pPr>
        <w:pStyle w:val="BodyText"/>
      </w:pPr>
      <w:r>
        <w:t xml:space="preserve">The Geologist also collaborates seamlessly with multidisciplinary teams, ensuring that geological considerations are integrated into broader project plans. This collaborative approach has contributed to the successful completion of numerous high-profile projects in New York City.</w:t>
      </w:r>
    </w:p>
    <w:bookmarkEnd w:id="28"/>
    <w:bookmarkStart w:id="29" w:name="areas-for-improvement"/>
    <w:p>
      <w:pPr>
        <w:pStyle w:val="Heading2"/>
      </w:pPr>
      <w:r>
        <w:t xml:space="preserve">6. Areas for Improvement</w:t>
      </w:r>
    </w:p>
    <w:p>
      <w:pPr>
        <w:pStyle w:val="FirstParagraph"/>
      </w:pPr>
      <w:r>
        <w:t xml:space="preserve">While the Geologist's performance is largely exemplary, there are a few areas where further enhancement could be beneficial:</w:t>
      </w:r>
    </w:p>
    <w:p>
      <w:pPr>
        <w:numPr>
          <w:ilvl w:val="0"/>
          <w:numId w:val="1002"/>
        </w:numPr>
        <w:pStyle w:val="Compact"/>
      </w:pPr>
      <w:r>
        <w:t xml:space="preserve">Increased use of emerging technologies, such as drone surveys and AI-driven data analysis, to improve efficiency and accuracy.</w:t>
      </w:r>
    </w:p>
    <w:p>
      <w:pPr>
        <w:numPr>
          <w:ilvl w:val="0"/>
          <w:numId w:val="1002"/>
        </w:numPr>
        <w:pStyle w:val="Compact"/>
      </w:pPr>
      <w:r>
        <w:t xml:space="preserve">Greater emphasis on sustainability and climate resilience in geological assessments, particularly in light of New York City's vulnerability to sea-level rise and extreme weather events.</w:t>
      </w:r>
    </w:p>
    <w:p>
      <w:pPr>
        <w:numPr>
          <w:ilvl w:val="0"/>
          <w:numId w:val="1002"/>
        </w:numPr>
        <w:pStyle w:val="Compact"/>
      </w:pPr>
      <w:r>
        <w:t xml:space="preserve">Enhanced engagement with local communities to address concerns related to geological hazards and construction impacts.</w:t>
      </w:r>
    </w:p>
    <w:bookmarkEnd w:id="29"/>
    <w:bookmarkStart w:id="30" w:name="conclusion"/>
    <w:p>
      <w:pPr>
        <w:pStyle w:val="Heading2"/>
      </w:pPr>
      <w:r>
        <w:t xml:space="preserve">7. Conclusion</w:t>
      </w:r>
    </w:p>
    <w:p>
      <w:pPr>
        <w:pStyle w:val="FirstParagraph"/>
      </w:pPr>
      <w:r>
        <w:t xml:space="preserve">Based on the comprehensive evaluation conducted for this Peer Review Report, the Geologist under review has demonstrated exceptional technical competence, ethical integrity, and professional dedication. Their work significantly contributes to the safety, sustainability, and development of New York City, United States. The Geologist is well-equipped to handle the unique geological challenges posed by the urban environment and is a valuable asset to the profession.</w:t>
      </w:r>
    </w:p>
    <w:p>
      <w:pPr>
        <w:pStyle w:val="BodyText"/>
      </w:pPr>
      <w:r>
        <w:t xml:space="preserve">It is recommended that the Geologist continue to uphold these high standards while incorporating the suggested areas for improvement to further enhance their practice.</w:t>
      </w:r>
    </w:p>
    <w:bookmarkEnd w:id="30"/>
    <w:p>
      <w:pPr>
        <w:pStyle w:val="BodyText"/>
      </w:pPr>
      <w:r>
        <w:rPr>
          <w:bCs/>
          <w:b/>
        </w:rPr>
        <w:t xml:space="preserve">Reviewed by:</w:t>
      </w:r>
    </w:p>
    <w:p>
      <w:pPr>
        <w:pStyle w:val="BodyText"/>
      </w:pPr>
      <w:r>
        <w:t xml:space="preserve">[Name of Reviewer]</w:t>
      </w:r>
    </w:p>
    <w:p>
      <w:pPr>
        <w:pStyle w:val="BodyText"/>
      </w:pPr>
      <w:r>
        <w:t xml:space="preserve">[Title/Position]</w:t>
      </w:r>
    </w:p>
    <w:p>
      <w:pPr>
        <w:pStyle w:val="BodyText"/>
      </w:pPr>
      <w:r>
        <w:t xml:space="preserve">[Organization]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New York City</dc:title>
  <dc:creator/>
  <dc:language>en</dc:language>
  <cp:keywords/>
  <dcterms:created xsi:type="dcterms:W3CDTF">2026-10-10T02:46:25Z</dcterms:created>
  <dcterms:modified xsi:type="dcterms:W3CDTF">2026-10-10T02:46:25Z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