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Professional Licensing Board of Geologists, Venezuela</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technical expertise, and ethical conduct of a practicing Geologist operating within the jurisdiction of Venezuela Caracas. The purpose of this review is to ensure that the subject meets the rigorous standards required for geological practice in the region, particularly given the complex geological and environmental conditions characteristic of the Caracas metropolitan area and the broader Venezuelan territory.</w:t>
      </w:r>
    </w:p>
    <w:p>
      <w:pPr>
        <w:pStyle w:val="BodyText"/>
      </w:pPr>
      <w:r>
        <w:t xml:space="preserve">The review process involved a comprehensive analysis of the Geologist's recent projects, field reports, laboratory data interpretations, and adherence to local and international geological standards. Special attention was paid to the Geologist's ability to navigate the unique challenges presented by the tectonic activity, hydrogeological systems, and mineral resources found in Venezuela Caracas and its surrounding regions.</w:t>
      </w:r>
    </w:p>
    <w:bookmarkEnd w:id="21"/>
    <w:bookmarkStart w:id="22" w:name="X5b34a8cdaf1fd6c59d62e0a98ea0889e79095b4"/>
    <w:p>
      <w:pPr>
        <w:pStyle w:val="Heading2"/>
      </w:pPr>
      <w:r>
        <w:t xml:space="preserve">2. Professional Background and Qualifications</w:t>
      </w:r>
    </w:p>
    <w:p>
      <w:pPr>
        <w:pStyle w:val="FirstParagraph"/>
      </w:pPr>
      <w:r>
        <w:t xml:space="preserve">The Geologist under review holds a Bachelor's degree in Geology from a recognized Venezuelan university and has completed advanced coursework in structural geology and hydrogeology. The subject has been actively practicing in Venezuela Caracas for over ten years, contributing to various projects related to urban development, environmental impact assessments, and mineral exploration.</w:t>
      </w:r>
    </w:p>
    <w:p>
      <w:pPr>
        <w:pStyle w:val="BodyText"/>
      </w:pPr>
      <w:r>
        <w:t xml:space="preserve">The Geologist's qualifications are well-aligned with the demands of the local industry. Their understanding of the geological formations in the Caracas Valley, including the sedimentary and metamorphic rocks prevalent in the area, is evident in their work. Furthermore, the Geologist has demonstrated a commitment to continuous professional development by participating in workshops and seminars organized by the Venezuelan Geological Society.</w:t>
      </w:r>
    </w:p>
    <w:bookmarkEnd w:id="22"/>
    <w:bookmarkStart w:id="23" w:name="X35865899b5b55705ba6b8c8f5cafb2cbfcfb328"/>
    <w:p>
      <w:pPr>
        <w:pStyle w:val="Heading2"/>
      </w:pPr>
      <w:r>
        <w:t xml:space="preserve">3. Technical Competence and Project Evaluation</w:t>
      </w:r>
    </w:p>
    <w:p>
      <w:pPr>
        <w:pStyle w:val="FirstParagraph"/>
      </w:pPr>
      <w:r>
        <w:t xml:space="preserve">A critical component of this Peer Review Report is the assessment of the Geologist's technical competence. Several projects were selected for detailed review, including a geotechnical study for a residential development in the eastern sector of Venezuela Caracas and a hydrogeological assessment of a water supply system in the northern hills.</w:t>
      </w:r>
    </w:p>
    <w:p>
      <w:pPr>
        <w:pStyle w:val="BodyText"/>
      </w:pPr>
      <w:r>
        <w:t xml:space="preserve">In the geotechnical study, the Geologist demonstrated a thorough understanding of soil mechanics and rock engineering principles. The report provided accurate recommendations for foundation design, taking into account the seismic risks associated with the Caracas region. The use of modern geophysical techniques, such as seismic refraction and electrical resistivity tomography, enhanced the reliability of the findings.</w:t>
      </w:r>
    </w:p>
    <w:p>
      <w:pPr>
        <w:pStyle w:val="BodyText"/>
      </w:pPr>
      <w:r>
        <w:t xml:space="preserve">The hydrogeological assessment was equally impressive. The Geologist effectively mapped the aquifer systems and evaluated the potential for groundwater contamination. The report highlighted the importance of sustainable water management in Venezuela Caracas, where water scarcity is a growing concern. The Geologist's ability to integrate field data with hydrological modeling tools was particularly noteworthy.</w:t>
      </w:r>
    </w:p>
    <w:bookmarkEnd w:id="23"/>
    <w:bookmarkStart w:id="24" w:name="X90ff44a3b2fe96e4404222c6bc67d7e2b61100f"/>
    <w:p>
      <w:pPr>
        <w:pStyle w:val="Heading2"/>
      </w:pPr>
      <w:r>
        <w:t xml:space="preserve">4. Adherence to Ethical Standards and Regulations</w:t>
      </w:r>
    </w:p>
    <w:p>
      <w:pPr>
        <w:pStyle w:val="FirstParagraph"/>
      </w:pPr>
      <w:r>
        <w:t xml:space="preserve">Ethical conduct is a cornerstone of professional practice for any Geologist. This Peer Review Report confirms that the subject adheres to the ethical guidelines established by the Venezuelan Geological Society and international bodies such as the International Association for Engineering Geology and the Environment (IAEG).</w:t>
      </w:r>
    </w:p>
    <w:p>
      <w:pPr>
        <w:pStyle w:val="BodyText"/>
      </w:pPr>
      <w:r>
        <w:t xml:space="preserve">The Geologist has consistently demonstrated integrity in their work, ensuring that all data and interpretations are presented honestly and transparently. There were no instances of conflicts of interest or unethical behavior identified during the review. Furthermore, the Geologist has shown a strong commitment to environmental stewardship, advocating for practices that minimize the ecological impact of geological activities in Venezuela Caracas.</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Geologist working in a multidisciplinary environment. The subject has been praised by colleagues and clients for their ability to convey complex geological concepts in clear and understandable terms. This skill is particularly valuable in Venezuela Caracas, where geological information must often be communicated to stakeholders with varying levels of technical expertise.</w:t>
      </w:r>
    </w:p>
    <w:p>
      <w:pPr>
        <w:pStyle w:val="BodyText"/>
      </w:pPr>
      <w:r>
        <w:t xml:space="preserve">The Geologist has also demonstrated strong collaboration skills, working effectively with engineers, environmental scientists, and government agencies. Their ability to integrate diverse perspectives and contribute to team-based projects has been a significant asset in the successful completion of numerous initiatives in the region.</w:t>
      </w:r>
    </w:p>
    <w:bookmarkEnd w:id="25"/>
    <w:bookmarkStart w:id="26" w:name="areas-for-improvement"/>
    <w:p>
      <w:pPr>
        <w:pStyle w:val="Heading2"/>
      </w:pPr>
      <w:r>
        <w:t xml:space="preserve">6. Areas for Improvement</w:t>
      </w:r>
    </w:p>
    <w:p>
      <w:pPr>
        <w:pStyle w:val="FirstParagraph"/>
      </w:pPr>
      <w:r>
        <w:t xml:space="preserve">While the Geologist's performance is commendable, this Peer Review Report identifies a few areas for improvement. First, the subject could benefit from further training in advanced geospatial technologies, such as remote sensing and GIS, which are increasingly important in modern geological practice. Second, the Geologist should consider expanding their knowledge of international best practices in geological hazard assessment, particularly in the context of climate change and its impact on Venezuela Caracas.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Geologist under review is a highly competent and ethical professional who meets the standards required for practice in Venezuela Caracas. Their technical expertise, commitment to ethical conduct, and ability to communicate effectively make them a valuable asset to the geological community.</w:t>
      </w:r>
    </w:p>
    <w:p>
      <w:pPr>
        <w:pStyle w:val="BodyText"/>
      </w:pPr>
      <w:r>
        <w:t xml:space="preserve">It is recommended that the Geologist continue to engage in professional development activities and stay abreast of emerging trends and technologies in the field. With these efforts, the Geologist will be well-positioned to contribute to the sustainable development and geological safety of Venezuela Caracas and the broader region.</w:t>
      </w:r>
    </w:p>
    <w:bookmarkEnd w:id="27"/>
    <w:p>
      <w:pPr>
        <w:pStyle w:val="BodyText"/>
      </w:pPr>
      <w:r>
        <w:rPr>
          <w:bCs/>
          <w:b/>
        </w:rPr>
        <w:t xml:space="preserve">Reviewed By:</w:t>
      </w:r>
    </w:p>
    <w:p>
      <w:pPr>
        <w:pStyle w:val="BodyText"/>
      </w:pPr>
      <w:r>
        <w:t xml:space="preserve">Dr. Maria Gonzalez</w:t>
      </w:r>
    </w:p>
    <w:p>
      <w:pPr>
        <w:pStyle w:val="BodyText"/>
      </w:pPr>
      <w:r>
        <w:t xml:space="preserve">Senior Geologist, Venezuelan Geological Society</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Venezuela Caracas</dc:title>
  <dc:creator/>
  <dc:language>en</dc:language>
  <cp:keywords/>
  <dcterms:created xsi:type="dcterms:W3CDTF">2026-10-10T06:31:33Z</dcterms:created>
  <dcterms:modified xsi:type="dcterms:W3CDTF">2026-10-10T06:31:33Z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