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Hairdresser</w:t>
      </w:r>
      <w:r>
        <w:t xml:space="preserve"> </w:t>
      </w:r>
      <w:r>
        <w:t xml:space="preserve">in</w:t>
      </w:r>
      <w:r>
        <w:t xml:space="preserve"> </w:t>
      </w:r>
      <w:r>
        <w:t xml:space="preserve">Belgium</w:t>
      </w:r>
      <w:r>
        <w:t xml:space="preserve"> </w:t>
      </w:r>
      <w:r>
        <w:t xml:space="preserve">Brussels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Assessment of Hairdresser Services</w:t>
      </w:r>
    </w:p>
    <w:p>
      <w:pPr>
        <w:pStyle w:val="BodyText"/>
      </w:pPr>
      <w:r>
        <w:rPr>
          <w:bCs/>
          <w:b/>
        </w:rPr>
        <w:t xml:space="preserve">Location:</w:t>
      </w:r>
      <w:r>
        <w:t xml:space="preserve"> </w:t>
      </w:r>
      <w:r>
        <w:t xml:space="preserve">Belgium Brussels</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standards, technical skills, and overall service quality of a Hairdresser operating within the vibrant and cosmopolitan city of Belgium Brussels. The purpose of this review is to provide a comprehensive analysis that aligns with the high expectations of clients in this region, known for its diverse population and discerning clientele. The assessment focuses on various aspects of the Hairdresser's practice, including technical proficiency, customer service, hygiene standards, and adherence to local regulations.</w:t>
      </w:r>
    </w:p>
    <w:bookmarkEnd w:id="21"/>
    <w:bookmarkStart w:id="22" w:name="background-and-context"/>
    <w:p>
      <w:pPr>
        <w:pStyle w:val="Heading2"/>
      </w:pPr>
      <w:r>
        <w:t xml:space="preserve">2. Background and Context</w:t>
      </w:r>
    </w:p>
    <w:p>
      <w:pPr>
        <w:pStyle w:val="FirstParagraph"/>
      </w:pPr>
      <w:r>
        <w:t xml:space="preserve">Belgium Brussels, as the capital of Belgium and a major European hub, presents a unique environment for beauty and grooming professionals. The city's multicultural landscape means that a Hairdresser must be adept at handling a wide variety of hair types, textures, and styles. This diversity is both a challenge and an opportunity, requiring the Hairdresser to stay updated with global trends while also catering to local preferences. The Peer Review Report aims to assess how well the Hairdresser meets these demands and contributes to the city's reputation for excellence in personal care services.</w:t>
      </w:r>
    </w:p>
    <w:bookmarkEnd w:id="22"/>
    <w:bookmarkStart w:id="25" w:name="technical-proficiency"/>
    <w:p>
      <w:pPr>
        <w:pStyle w:val="Heading2"/>
      </w:pPr>
      <w:r>
        <w:t xml:space="preserve">3. Technical Proficiency</w:t>
      </w:r>
    </w:p>
    <w:bookmarkStart w:id="23" w:name="cutting-and-styling"/>
    <w:p>
      <w:pPr>
        <w:pStyle w:val="Heading3"/>
      </w:pPr>
      <w:r>
        <w:t xml:space="preserve">3.1 Cutting and Styling</w:t>
      </w:r>
    </w:p>
    <w:p>
      <w:pPr>
        <w:pStyle w:val="FirstParagraph"/>
      </w:pPr>
      <w:r>
        <w:t xml:space="preserve">The Hairdresser demonstrates a high level of technical proficiency in cutting and styling. The ability to execute precise cuts, from classic bobs to modern, edgy styles, is evident. The Hairdresser's skill in adapting techniques to suit different hair types is particularly noteworthy, reflecting an understanding of the diverse clientele in Belgium Brussels. The use of advanced tools and products further enhances the quality of the service provided.</w:t>
      </w:r>
    </w:p>
    <w:bookmarkEnd w:id="23"/>
    <w:bookmarkStart w:id="24" w:name="coloring-and-chemical-treatments"/>
    <w:p>
      <w:pPr>
        <w:pStyle w:val="Heading3"/>
      </w:pPr>
      <w:r>
        <w:t xml:space="preserve">3.2 Coloring and Chemical Treatments</w:t>
      </w:r>
    </w:p>
    <w:p>
      <w:pPr>
        <w:pStyle w:val="FirstParagraph"/>
      </w:pPr>
      <w:r>
        <w:t xml:space="preserve">In the realm of coloring and chemical treatments, the Hairdresser exhibits a strong command of color theory and application techniques. The ability to achieve natural-looking results, as well as bold, fashion-forward colors, is impressive. The Hairdresser's attention to detail in ensuring even color distribution and minimizing damage to the hair is commendable. This aspect of the service is crucial in Belgium Brussels, where clients often seek innovative and personalized solutions.</w:t>
      </w:r>
    </w:p>
    <w:bookmarkEnd w:id="24"/>
    <w:bookmarkEnd w:id="25"/>
    <w:bookmarkStart w:id="26" w:name="customer-service"/>
    <w:p>
      <w:pPr>
        <w:pStyle w:val="Heading2"/>
      </w:pPr>
      <w:r>
        <w:t xml:space="preserve">4. Customer Service</w:t>
      </w:r>
    </w:p>
    <w:p>
      <w:pPr>
        <w:pStyle w:val="FirstParagraph"/>
      </w:pPr>
      <w:r>
        <w:t xml:space="preserve">Customer service is a critical component of the Hairdresser's practice, and this Peer Review Report highlights the importance of building strong client relationships. The Hairdresser's ability to communicate effectively, listen to client needs, and provide tailored recommendations is evident. The welcoming atmosphere of the salon, combined with the Hairdresser's friendly and professional demeanor, contributes to a positive client experience. In Belgium Brussels, where competition is fierce, exceptional customer service is a key differentiator.</w:t>
      </w:r>
    </w:p>
    <w:bookmarkEnd w:id="26"/>
    <w:bookmarkStart w:id="27" w:name="hygiene-and-safety-standards"/>
    <w:p>
      <w:pPr>
        <w:pStyle w:val="Heading2"/>
      </w:pPr>
      <w:r>
        <w:t xml:space="preserve">5. Hygiene and Safety Standards</w:t>
      </w:r>
    </w:p>
    <w:p>
      <w:pPr>
        <w:pStyle w:val="FirstParagraph"/>
      </w:pPr>
      <w:r>
        <w:t xml:space="preserve">Maintaining high hygiene and safety standards is non-negotiable in the beauty industry, and this Peer Review Report emphasizes the Hairdresser's commitment to these principles. The salon is clean and well-organized, with tools and equipment properly sanitized between clients. The Hairdresser adheres to all relevant health and safety regulations in Belgium Brussels, ensuring a safe environment for both clients and staff. This attention to detail not only protects clients but also enhances the salon's reputation.</w:t>
      </w:r>
    </w:p>
    <w:bookmarkEnd w:id="27"/>
    <w:bookmarkStart w:id="28" w:name="adherence-to-local-regulations"/>
    <w:p>
      <w:pPr>
        <w:pStyle w:val="Heading2"/>
      </w:pPr>
      <w:r>
        <w:t xml:space="preserve">6. Adherence to Local Regulations</w:t>
      </w:r>
    </w:p>
    <w:p>
      <w:pPr>
        <w:pStyle w:val="FirstParagraph"/>
      </w:pPr>
      <w:r>
        <w:t xml:space="preserve">Operating in Belgium Brussels requires compliance with local regulations, including those related to business licensing, employee rights, and environmental standards. This Peer Review Report confirms that the Hairdresser's practice is fully compliant with these regulations. The Hairdresser's proactive approach to staying informed about regulatory changes demonstrates a commitment to ethical business practices and contributes to the overall professionalism of the service provided.</w:t>
      </w:r>
    </w:p>
    <w:bookmarkEnd w:id="28"/>
    <w:bookmarkStart w:id="29" w:name="areas-for-improvement"/>
    <w:p>
      <w:pPr>
        <w:pStyle w:val="Heading2"/>
      </w:pPr>
      <w:r>
        <w:t xml:space="preserve">7. Areas for Improvement</w:t>
      </w:r>
    </w:p>
    <w:p>
      <w:pPr>
        <w:pStyle w:val="FirstParagraph"/>
      </w:pPr>
      <w:r>
        <w:t xml:space="preserve">While the Hairdresser's practice is exemplary in many respects, this Peer Review Report identifies a few areas for potential improvement. Enhancing the salon's online presence through social media and a user-friendly website could attract a broader clientele in Belgium Brussels. Additionally, offering more specialized services, such as scalp treatments or advanced hair extensions, could further differentiate the Hairdresser in a competitive market. Continuous professional development through workshops and training sessions would also be beneficial.</w:t>
      </w:r>
    </w:p>
    <w:bookmarkEnd w:id="29"/>
    <w:bookmarkStart w:id="30" w:name="conclusion"/>
    <w:p>
      <w:pPr>
        <w:pStyle w:val="Heading2"/>
      </w:pPr>
      <w:r>
        <w:t xml:space="preserve">8. Conclusion</w:t>
      </w:r>
    </w:p>
    <w:p>
      <w:pPr>
        <w:pStyle w:val="FirstParagraph"/>
      </w:pPr>
      <w:r>
        <w:t xml:space="preserve">In conclusion, this Peer Review Report provides a thorough evaluation of the Hairdresser's practice in Belgium Brussels. The Hairdresser's technical skills, customer service, and commitment to hygiene and safety standards are commendable. By addressing the identified areas for improvement, the Hairdresser can further enhance their reputation and continue to serve the diverse and discerning clientele of Belgium Brussels with excellence. This report serves as a valuable tool for ongoing professional development and quality assurance.</w:t>
      </w:r>
    </w:p>
    <w:bookmarkEnd w:id="30"/>
    <w:p>
      <w:pPr>
        <w:pStyle w:val="BodyText"/>
      </w:pPr>
      <w:r>
        <w:rPr>
          <w:bCs/>
          <w:b/>
        </w:rPr>
        <w:t xml:space="preserve">Prepared by:</w:t>
      </w:r>
      <w:r>
        <w:t xml:space="preserve"> </w:t>
      </w:r>
      <w:r>
        <w:t xml:space="preserve">[Reviewer's Name]</w:t>
      </w:r>
    </w:p>
    <w:p>
      <w:pPr>
        <w:pStyle w:val="BodyText"/>
      </w:pPr>
      <w:r>
        <w:rPr>
          <w:bCs/>
          <w:b/>
        </w:rPr>
        <w:t xml:space="preserve">Title:</w:t>
      </w:r>
      <w:r>
        <w:t xml:space="preserve"> </w:t>
      </w:r>
      <w:r>
        <w:t xml:space="preserve">Senior Peer Reviewer</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Hairdresser in Belgium Brussels</dc:title>
  <dc:creator/>
  <dc:language>en</dc:language>
  <cp:keywords/>
  <dcterms:created xsi:type="dcterms:W3CDTF">2026-10-10T05:54:41Z</dcterms:created>
  <dcterms:modified xsi:type="dcterms:W3CDTF">2026-10-10T05:54:41Z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