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5f3dffe694331fef7060ef52a873614c63db1a4"/>
    <w:p>
      <w:pPr>
        <w:pStyle w:val="Heading1"/>
      </w:pPr>
      <w:r>
        <w:t xml:space="preserve">Peer Review Report: Professional Hairdresser Services</w:t>
      </w:r>
    </w:p>
    <w:p>
      <w:pPr>
        <w:pStyle w:val="FirstParagraph"/>
      </w:pPr>
      <w:r>
        <w:rPr>
          <w:bCs/>
          <w:b/>
        </w:rPr>
        <w:t xml:space="preserve">Subject:</w:t>
      </w:r>
      <w:r>
        <w:t xml:space="preserve"> </w:t>
      </w:r>
      <w:r>
        <w:t xml:space="preserve">Comprehensive Evaluation of Hairdresser Performance and Service Standards</w:t>
      </w:r>
    </w:p>
    <w:p>
      <w:pPr>
        <w:pStyle w:val="BodyText"/>
      </w:pPr>
      <w:r>
        <w:rPr>
          <w:bCs/>
          <w:b/>
        </w:rPr>
        <w:t xml:space="preserve">Location:</w:t>
      </w:r>
      <w:r>
        <w:t xml:space="preserve"> </w:t>
      </w:r>
      <w:r>
        <w:t xml:space="preserve">Brazil Brasília (Federal District)</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Industry Peer / Technical Consultant</w:t>
      </w:r>
    </w:p>
    <w:p>
      <w:pPr>
        <w:pStyle w:val="BodyText"/>
      </w:pPr>
      <w:r>
        <w:rPr>
          <w:bCs/>
          <w:b/>
        </w:rPr>
        <w:t xml:space="preserve">Scope:</w:t>
      </w:r>
      <w:r>
        <w:t xml:space="preserve"> </w:t>
      </w:r>
      <w:r>
        <w:t xml:space="preserve">Technical Proficiency, Client Experience, Sanitation, and Market Alignment</w:t>
      </w:r>
    </w:p>
    <w:bookmarkStart w:id="20" w:name="executive-summary"/>
    <w:p>
      <w:pPr>
        <w:pStyle w:val="Heading2"/>
      </w:pPr>
      <w:r>
        <w:t xml:space="preserve">1. Executive Summary</w:t>
      </w:r>
    </w:p>
    <w:p>
      <w:pPr>
        <w:pStyle w:val="FirstParagraph"/>
      </w:pPr>
      <w:r>
        <w:t xml:space="preserve">This Peer Review Report has been compiled to assess the operational standards, technical capabilities, and client service protocols of a Hairdresser operating within the competitive landscape of Brazil Brasília. As the capital of Brazil, Brasília presents a unique demographic profile characterized by a high concentration of government officials, corporate professionals, and a diverse expatriate community. Consequently, the expectations for beauty and grooming services in this region are exceptionally high.</w:t>
      </w:r>
    </w:p>
    <w:p>
      <w:pPr>
        <w:pStyle w:val="BodyText"/>
      </w:pPr>
      <w:r>
        <w:t xml:space="preserve">The objective of this review is to provide a factual, unbiased analysis of the Hairdresser's performance against industry benchmarks. The evaluation focuses on technical execution, adherence to safety regulations, customer relationship management, and the ability to adapt to the specific cultural and aesthetic demands of the Brasília market. The findings below are intended to serve as a roadmap for continuous improvement and professional development.</w:t>
      </w:r>
    </w:p>
    <w:bookmarkEnd w:id="20"/>
    <w:bookmarkStart w:id="21" w:name="X28c7d2309002a8843779342808a2cbdd814f300"/>
    <w:p>
      <w:pPr>
        <w:pStyle w:val="Heading2"/>
      </w:pPr>
      <w:r>
        <w:t xml:space="preserve">2. Contextual Analysis: The Brazil Brasília Market</w:t>
      </w:r>
    </w:p>
    <w:p>
      <w:pPr>
        <w:pStyle w:val="FirstParagraph"/>
      </w:pPr>
      <w:r>
        <w:t xml:space="preserve">To accurately review a Hairdresser in this region, one must understand the local context. Brazil is globally renowned for its hair culture, with a significant portion of the population investing in hair care. Brasília, specifically, is a city where appearance often correlates with professional status. The clientele in neighborhoods such as Lago Sul, Lago Norte, and Sudoeste demands precision, luxury, and trend awareness.</w:t>
      </w:r>
    </w:p>
    <w:p>
      <w:pPr>
        <w:pStyle w:val="BodyText"/>
      </w:pPr>
      <w:r>
        <w:t xml:space="preserve">Furthermore, the climate in Brasília is tropical savanna, characterized by dry seasons and intense sun exposure. A competent Hairdresser in this environment must possess specialized knowledge regarding hair hydration, UV protection, and treatments suitable for dry climates. This review evaluates how well the subject integrates these environmental factors into their service offerings.</w:t>
      </w:r>
    </w:p>
    <w:bookmarkEnd w:id="21"/>
    <w:bookmarkStart w:id="24" w:name="Xd68165c58587070b04bf692abc95e793306fb6b"/>
    <w:p>
      <w:pPr>
        <w:pStyle w:val="Heading2"/>
      </w:pPr>
      <w:r>
        <w:t xml:space="preserve">3. Technical Proficiency and Service Quality</w:t>
      </w:r>
    </w:p>
    <w:bookmarkStart w:id="22" w:name="cutting-and-styling-techniques"/>
    <w:p>
      <w:pPr>
        <w:pStyle w:val="Heading3"/>
      </w:pPr>
      <w:r>
        <w:t xml:space="preserve">3.1. Cutting and Styling Techniques</w:t>
      </w:r>
    </w:p>
    <w:p>
      <w:pPr>
        <w:pStyle w:val="FirstParagraph"/>
      </w:pPr>
      <w:r>
        <w:t xml:space="preserve">The core competency of any Hairdresser is the ability to execute cuts that complement facial structure and lifestyle. During the assessment, the Hairdresser demonstrated a strong command of fundamental cutting techniques. However, in the context of Brazil Brasília, where fashion-forward styles are prevalent, there is room for enhancement in avant-garde styling. The precision of the cut was noted as high, with clean lines and balanced proportions.</w:t>
      </w:r>
    </w:p>
    <w:p>
      <w:pPr>
        <w:pStyle w:val="BodyText"/>
      </w:pPr>
      <w:r>
        <w:t xml:space="preserve">Styling capabilities were evaluated based on versatility. The Hairdresser showed proficiency in both corporate-appropriate updos and casual, textured looks. Given the formal nature of many events in the capital, the ability to create durable, polished styles is critical. The review indicates that while the styles are aesthetically pleasing, longevity under Brasília's variable humidity could be improved through the use of higher-grade finishing products.</w:t>
      </w:r>
    </w:p>
    <w:bookmarkEnd w:id="22"/>
    <w:bookmarkStart w:id="23" w:name="chemical-treatments-and-color-theory"/>
    <w:p>
      <w:pPr>
        <w:pStyle w:val="Heading3"/>
      </w:pPr>
      <w:r>
        <w:t xml:space="preserve">3.2. Chemical Treatments and Color Theory</w:t>
      </w:r>
    </w:p>
    <w:p>
      <w:pPr>
        <w:pStyle w:val="FirstParagraph"/>
      </w:pPr>
      <w:r>
        <w:t xml:space="preserve">Chemical services, including bleaching, coloring, and keratin treatments, are high-risk, high-reward services. The Hairdresser was observed adhering to standard safety protocols during the application of chemical agents. The color matching was accurate, and the transition from natural to dyed hair was seamless in most cases.</w:t>
      </w:r>
    </w:p>
    <w:p>
      <w:pPr>
        <w:pStyle w:val="BodyText"/>
      </w:pPr>
      <w:r>
        <w:t xml:space="preserve">However, the review highlights a need for deeper consultation regarding hair integrity. In a market where clients frequently undergo multiple treatments, the Hairdresser must prioritize hair health over aggressive color changes. Recommendations include implementing more rigorous strand tests and offering a wider range of restorative treatments tailored to the dry climate of the Federal District.</w:t>
      </w:r>
    </w:p>
    <w:bookmarkEnd w:id="23"/>
    <w:bookmarkEnd w:id="24"/>
    <w:bookmarkStart w:id="25" w:name="client-experience-and-communication"/>
    <w:p>
      <w:pPr>
        <w:pStyle w:val="Heading2"/>
      </w:pPr>
      <w:r>
        <w:t xml:space="preserve">4. Client Experience and Communication</w:t>
      </w:r>
    </w:p>
    <w:p>
      <w:pPr>
        <w:pStyle w:val="FirstParagraph"/>
      </w:pPr>
      <w:r>
        <w:t xml:space="preserve">The relationship between a Hairdresser and their client is built on trust and communication. In Brazil, this interaction is often warm and personal. The subject of this review demonstrated excellent interpersonal skills, actively listening to client desires and managing expectations effectively.</w:t>
      </w:r>
    </w:p>
    <w:p>
      <w:pPr>
        <w:pStyle w:val="BodyText"/>
      </w:pPr>
      <w:r>
        <w:t xml:space="preserve">The consultation process was thorough, covering style preferences, maintenance routines, and budget considerations. However, the review suggests that the Hairdresser could benefit from providing more detailed aftercare instructions in written format. This is particularly important in Brasília, where clients may travel frequently and need clear guidance on maintaining their style while away from the salon.</w:t>
      </w:r>
    </w:p>
    <w:bookmarkEnd w:id="25"/>
    <w:bookmarkStart w:id="26" w:name="X12d4cfea69bc3e03d4384cda92c670efa750696"/>
    <w:p>
      <w:pPr>
        <w:pStyle w:val="Heading2"/>
      </w:pPr>
      <w:r>
        <w:t xml:space="preserve">5. Sanitation, Safety, and Regulatory Compliance</w:t>
      </w:r>
    </w:p>
    <w:p>
      <w:pPr>
        <w:pStyle w:val="FirstParagraph"/>
      </w:pPr>
      <w:r>
        <w:t xml:space="preserve">Hygiene is non-negotiable in the beauty industry. The salon environment was inspected for cleanliness, tool sterilization, and waste disposal practices. The Hairdresser adhered to the regulations set forth by the local health authorities in the Federal District. Tools were sanitized between clients, and workstations were kept tidy.</w:t>
      </w:r>
    </w:p>
    <w:p>
      <w:pPr>
        <w:pStyle w:val="BodyText"/>
      </w:pPr>
      <w:r>
        <w:t xml:space="preserve">The review notes that while current standards are met, there is an opportunity to exceed expectations by adopting eco-friendly sanitation practices. This aligns with a growing trend in Brazil Brasília among environmentally conscious consumers who prefer salons that minimize their ecological footprint.</w:t>
      </w:r>
    </w:p>
    <w:bookmarkEnd w:id="26"/>
    <w:bookmarkStart w:id="27" w:name="Xae7c9cb05ac60805a35f665512af67d2b0e1dbc"/>
    <w:p>
      <w:pPr>
        <w:pStyle w:val="Heading2"/>
      </w:pPr>
      <w:r>
        <w:t xml:space="preserve">6. Operational Efficiency and Business Acumen</w:t>
      </w:r>
    </w:p>
    <w:p>
      <w:pPr>
        <w:pStyle w:val="FirstParagraph"/>
      </w:pPr>
      <w:r>
        <w:t xml:space="preserve">A successful Hairdresser must also be a savvy business operator. The review assessed the scheduling system, appointment management, and upselling techniques. The Hairdresser maintains a steady client base, indicating strong retention rates. However, the use of digital tools for appointment booking and client communication could be optimized to reduce no-shows and improve efficiency.</w:t>
      </w:r>
    </w:p>
    <w:p>
      <w:pPr>
        <w:pStyle w:val="BodyText"/>
      </w:pPr>
      <w:r>
        <w:t xml:space="preserve">Additionally, the pricing structure was evaluated against competitors in the region. The rates are competitive but do not fully reflect the premium quality of service offered. The review recommends a strategic price adjustment to better position the brand within the high-end segment of the Brasília market.</w:t>
      </w:r>
    </w:p>
    <w:bookmarkEnd w:id="27"/>
    <w:bookmarkStart w:id="29" w:name="scoring-and-ratings"/>
    <w:p>
      <w:pPr>
        <w:pStyle w:val="Heading2"/>
      </w:pPr>
      <w:r>
        <w:t xml:space="preserve">7. Scoring and Ratings</w:t>
      </w:r>
    </w:p>
    <w:bookmarkStart w:id="28" w:name="performance-metrics-scale-of-1-to-10"/>
    <w:p>
      <w:pPr>
        <w:pStyle w:val="Heading3"/>
      </w:pPr>
      <w:r>
        <w:t xml:space="preserve">Performance Metrics (Scale of 1 to 10)</w:t>
      </w:r>
    </w:p>
    <w:p>
      <w:pPr>
        <w:pStyle w:val="FirstParagraph"/>
      </w:pPr>
      <w:r>
        <w:t xml:space="preserve">Technical Skill (Cutting/Styling)</w:t>
      </w:r>
      <w:r>
        <w:t xml:space="preserve"> </w:t>
      </w:r>
      <w:r>
        <w:t xml:space="preserve">8.5</w:t>
      </w:r>
    </w:p>
    <w:p>
      <w:pPr>
        <w:pStyle w:val="BodyText"/>
      </w:pPr>
      <w:r>
        <w:t xml:space="preserve">Chemical Treatment Safety &amp; Quality</w:t>
      </w:r>
      <w:r>
        <w:t xml:space="preserve"> </w:t>
      </w:r>
      <w:r>
        <w:t xml:space="preserve">8.0</w:t>
      </w:r>
    </w:p>
    <w:p>
      <w:pPr>
        <w:pStyle w:val="BodyText"/>
      </w:pPr>
      <w:r>
        <w:t xml:space="preserve">Client Communication &amp; Consultation</w:t>
      </w:r>
      <w:r>
        <w:t xml:space="preserve"> </w:t>
      </w:r>
      <w:r>
        <w:t xml:space="preserve">9.0</w:t>
      </w:r>
    </w:p>
    <w:p>
      <w:pPr>
        <w:pStyle w:val="BodyText"/>
      </w:pPr>
      <w:r>
        <w:t xml:space="preserve">Sanitation &amp; Hygiene Standards</w:t>
      </w:r>
      <w:r>
        <w:t xml:space="preserve"> </w:t>
      </w:r>
      <w:r>
        <w:t xml:space="preserve">9.5</w:t>
      </w:r>
    </w:p>
    <w:p>
      <w:pPr>
        <w:pStyle w:val="BodyText"/>
      </w:pPr>
      <w:r>
        <w:t xml:space="preserve">Market Adaptation (Brasília Context)</w:t>
      </w:r>
      <w:r>
        <w:t xml:space="preserve"> </w:t>
      </w:r>
      <w:r>
        <w:t xml:space="preserve">7.5</w:t>
      </w:r>
    </w:p>
    <w:p>
      <w:pPr>
        <w:pStyle w:val="BodyText"/>
      </w:pPr>
      <w:r>
        <w:t xml:space="preserve">Overall Peer Review Score</w:t>
      </w:r>
      <w:r>
        <w:t xml:space="preserve"> </w:t>
      </w:r>
      <w:r>
        <w:t xml:space="preserve">8.5</w:t>
      </w:r>
    </w:p>
    <w:bookmarkEnd w:id="28"/>
    <w:bookmarkEnd w:id="29"/>
    <w:bookmarkStart w:id="30" w:name="conclusion-and-recommendations"/>
    <w:p>
      <w:pPr>
        <w:pStyle w:val="Heading2"/>
      </w:pPr>
      <w:r>
        <w:t xml:space="preserve">8. Conclusion and Recommendations</w:t>
      </w:r>
    </w:p>
    <w:p>
      <w:pPr>
        <w:pStyle w:val="FirstParagraph"/>
      </w:pPr>
      <w:r>
        <w:t xml:space="preserve">In conclusion, this Peer Review Report affirms that the Hairdresser operates at a high professional level, meeting the rigorous standards expected in Brazil Brasília. The combination of technical skill, strong client relationships, and adherence to safety protocols positions the subject as a reliable provider in the local market.</w:t>
      </w:r>
    </w:p>
    <w:p>
      <w:pPr>
        <w:pStyle w:val="BodyText"/>
      </w:pPr>
      <w:r>
        <w:t xml:space="preserve">To achieve excellence and distinguish themselves further, the following actions are recommended:</w:t>
      </w:r>
    </w:p>
    <w:p>
      <w:pPr>
        <w:numPr>
          <w:ilvl w:val="0"/>
          <w:numId w:val="1001"/>
        </w:numPr>
        <w:pStyle w:val="Compact"/>
      </w:pPr>
      <w:r>
        <w:t xml:space="preserve">Enhance training in advanced color techniques and hair restoration to address the specific needs of the local climate.</w:t>
      </w:r>
    </w:p>
    <w:p>
      <w:pPr>
        <w:numPr>
          <w:ilvl w:val="0"/>
          <w:numId w:val="1001"/>
        </w:numPr>
        <w:pStyle w:val="Compact"/>
      </w:pPr>
      <w:r>
        <w:t xml:space="preserve">Implement a digital client management system to streamline operations and improve communication.</w:t>
      </w:r>
    </w:p>
    <w:p>
      <w:pPr>
        <w:numPr>
          <w:ilvl w:val="0"/>
          <w:numId w:val="1001"/>
        </w:numPr>
        <w:pStyle w:val="Compact"/>
      </w:pPr>
      <w:r>
        <w:t xml:space="preserve">Develop a premium aftercare product line or partnership to increase client retention and revenue.</w:t>
      </w:r>
    </w:p>
    <w:p>
      <w:pPr>
        <w:numPr>
          <w:ilvl w:val="0"/>
          <w:numId w:val="1001"/>
        </w:numPr>
        <w:pStyle w:val="Compact"/>
      </w:pPr>
      <w:r>
        <w:t xml:space="preserve">Adopt sustainable practices to appeal to the eco-conscious demographic in Brasília.</w:t>
      </w:r>
    </w:p>
    <w:p>
      <w:pPr>
        <w:pStyle w:val="FirstParagraph"/>
      </w:pPr>
      <w:r>
        <w:t xml:space="preserve">By addressing these areas, the Hairdresser can elevate their service offering, ensuring long-term success and continued relevance in the dynamic beauty industry of Brazil’s capital.</w:t>
      </w:r>
    </w:p>
    <w:p>
      <w:pPr>
        <w:pStyle w:val="BodyText"/>
      </w:pPr>
      <w:r>
        <w:t xml:space="preserve">End of Peer Review Report | Confidential Document | Generated for Professional Development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Brazil Brasília</dc:title>
  <dc:creator/>
  <dc:language>en</dc:language>
  <cp:keywords/>
  <dcterms:created xsi:type="dcterms:W3CDTF">2026-10-10T02:46:16Z</dcterms:created>
  <dcterms:modified xsi:type="dcterms:W3CDTF">2026-10-10T02:46:16Z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