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Hairdresser Services</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Stylist and Salon Consultant</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standards, technical skills, and client service quality of a Hairdresser operating within the vibrant and competitive market of France Marseille. The purpose of this review is to provide a comprehensive assessment that aligns with both national French beauty standards and the specific cultural expectations of the Marseille region. The evaluation covers technical proficiency, hygiene and safety protocols, client interaction, business acumen, and adaptability to local trends. The findings aim to offer constructive feedback to enhance the Hairdresser's performance and ensure they meet the high expectations of clients in this dynamic coastal city.</w:t>
      </w:r>
    </w:p>
    <w:bookmarkEnd w:id="21"/>
    <w:bookmarkStart w:id="22" w:name="introduction-and-context"/>
    <w:p>
      <w:pPr>
        <w:pStyle w:val="Heading2"/>
      </w:pPr>
      <w:r>
        <w:t xml:space="preserve">2. Introduction and Context</w:t>
      </w:r>
    </w:p>
    <w:p>
      <w:pPr>
        <w:pStyle w:val="FirstParagraph"/>
      </w:pPr>
      <w:r>
        <w:t xml:space="preserve">France Marseille is renowned for its rich cultural heritage, diverse population, and unique aesthetic sensibilities. As a major port city in southern France, Marseille attracts a wide range of clients, from locals who value traditional French elegance to tourists and expatriates seeking modern, international styles. This diversity presents both opportunities and challenges for any Hairdresser operating in the area. The Peer Review Report focuses on how well the Hairdresser navigates this environment, balancing technical excellence with cultural sensitivity and market awareness.</w:t>
      </w:r>
    </w:p>
    <w:p>
      <w:pPr>
        <w:pStyle w:val="BodyText"/>
      </w:pPr>
      <w:r>
        <w:t xml:space="preserve">The review was conducted through direct observation of salon operations, interviews with clients and staff, analysis of service records, and evaluation of the Hairdresser's portfolio. Special attention was given to how the Hairdresser integrates local trends, such as Mediterranean-inspired styles and sustainable beauty practices, into their service offerings.</w:t>
      </w:r>
    </w:p>
    <w:bookmarkEnd w:id="22"/>
    <w:bookmarkStart w:id="23" w:name="technical-proficiency"/>
    <w:p>
      <w:pPr>
        <w:pStyle w:val="Heading2"/>
      </w:pPr>
      <w:r>
        <w:t xml:space="preserve">3. Technical Proficiency</w:t>
      </w:r>
    </w:p>
    <w:p>
      <w:pPr>
        <w:pStyle w:val="FirstParagraph"/>
      </w:pPr>
      <w:r>
        <w:t xml:space="preserve">The Hairdresser demonstrates a strong foundation in core technical skills, including cutting, coloring, styling, and chemical treatments. Their ability to execute precise cuts tailored to individual face shapes and hair textures is commendable. In France Marseille, where clients often seek both classic French sophistication and contemporary flair, the Hairdresser shows versatility in adapting techniques to meet diverse preferences.</w:t>
      </w:r>
    </w:p>
    <w:p>
      <w:pPr>
        <w:pStyle w:val="BodyText"/>
      </w:pPr>
      <w:r>
        <w:t xml:space="preserve">Coloring services are particularly noteworthy. The Hairdresser exhibits a keen understanding of color theory and is skilled in creating natural-looking balayage, highlights, and vibrant fashion colors that resonate with the youthful and creative spirit of Marseille. However, there is room for improvement in managing complex color corrections, which require advanced troubleshooting skills and a deeper knowledge of product chemistry.</w:t>
      </w:r>
    </w:p>
    <w:bookmarkEnd w:id="23"/>
    <w:bookmarkStart w:id="24" w:name="hygiene-and-safety-standards"/>
    <w:p>
      <w:pPr>
        <w:pStyle w:val="Heading2"/>
      </w:pPr>
      <w:r>
        <w:t xml:space="preserve">4. Hygiene and Safety Standards</w:t>
      </w:r>
    </w:p>
    <w:p>
      <w:pPr>
        <w:pStyle w:val="FirstParagraph"/>
      </w:pPr>
      <w:r>
        <w:t xml:space="preserve">Adherence to hygiene and safety protocols is critical in the beauty industry, especially in a bustling city like France Marseille. The Hairdresser maintains a clean and organized workspace, regularly sanitizing tools and surfaces in compliance with French health regulations. Client privacy and comfort are prioritized, with clear communication about procedures and aftercare.</w:t>
      </w:r>
    </w:p>
    <w:p>
      <w:pPr>
        <w:pStyle w:val="BodyText"/>
      </w:pPr>
      <w:r>
        <w:t xml:space="preserve">The use of high-quality, eco-friendly products aligns with growing consumer demand for sustainable beauty solutions in Marseille. However, the Peer Review Report recommends implementing a more structured inventory management system to ensure product freshness and reduce waste, further enhancing the salon's environmental responsibility.</w:t>
      </w:r>
    </w:p>
    <w:bookmarkEnd w:id="24"/>
    <w:bookmarkStart w:id="25" w:name="client-interaction-and-service-quality"/>
    <w:p>
      <w:pPr>
        <w:pStyle w:val="Heading2"/>
      </w:pPr>
      <w:r>
        <w:t xml:space="preserve">5. Client Interaction and Service Quality</w:t>
      </w:r>
    </w:p>
    <w:p>
      <w:pPr>
        <w:pStyle w:val="FirstParagraph"/>
      </w:pPr>
      <w:r>
        <w:t xml:space="preserve">The Hairdresser excels in building rapport with clients, demonstrating empathy, active listening, and professionalism. In France Marseille, where personal connections and trust are highly valued, this approach fosters client loyalty and positive word-of-mouth referrals. Consultations are thorough, with the Hairdresser taking time to understand each client's lifestyle, preferences, and expectations.</w:t>
      </w:r>
    </w:p>
    <w:p>
      <w:pPr>
        <w:pStyle w:val="BodyText"/>
      </w:pPr>
      <w:r>
        <w:t xml:space="preserve">Feedback from clients indicates high satisfaction with the overall experience, particularly the attention to detail and personalized recommendations. Nevertheless, the Peer Review Report suggests enhancing multilingual communication skills to better serve Marseille's international clientele, including English and Arabic speakers, which could significantly broaden the Hairdresser's market reach.</w:t>
      </w:r>
    </w:p>
    <w:bookmarkEnd w:id="25"/>
    <w:bookmarkStart w:id="26" w:name="business-acumen-and-market-positioning"/>
    <w:p>
      <w:pPr>
        <w:pStyle w:val="Heading2"/>
      </w:pPr>
      <w:r>
        <w:t xml:space="preserve">6. Business Acumen and Market Positioning</w:t>
      </w:r>
    </w:p>
    <w:p>
      <w:pPr>
        <w:pStyle w:val="FirstParagraph"/>
      </w:pPr>
      <w:r>
        <w:t xml:space="preserve">Operating as a Hairdresser in France Marseille requires not only technical skill but also strategic business thinking. The Hairdresser has established a solid reputation within the local community, leveraging social media and local partnerships to attract new clients. Their pricing strategy is competitive and reflective of the quality of services offered.</w:t>
      </w:r>
    </w:p>
    <w:p>
      <w:pPr>
        <w:pStyle w:val="BodyText"/>
      </w:pPr>
      <w:r>
        <w:t xml:space="preserve">However, the Peer Review Report identifies opportunities for growth in digital marketing and brand differentiation. Developing a unique selling proposition that highlights the Hairdresser's expertise in Mediterranean-inspired styles or sustainable practices could strengthen their position in Marseille's crowded beauty market. Additionally, investing in continuous professional development and networking with other industry professionals in France Marseille would further enhance their credibility and visibility.</w:t>
      </w:r>
    </w:p>
    <w:bookmarkEnd w:id="26"/>
    <w:bookmarkStart w:id="27" w:name="recommendations"/>
    <w:p>
      <w:pPr>
        <w:pStyle w:val="Heading2"/>
      </w:pPr>
      <w:r>
        <w:t xml:space="preserve">7. Recommendations</w:t>
      </w:r>
    </w:p>
    <w:p>
      <w:pPr>
        <w:numPr>
          <w:ilvl w:val="0"/>
          <w:numId w:val="1001"/>
        </w:numPr>
        <w:pStyle w:val="Compact"/>
      </w:pPr>
      <w:r>
        <w:t xml:space="preserve">Advance technical training in complex color correction and innovative styling techniques.</w:t>
      </w:r>
    </w:p>
    <w:p>
      <w:pPr>
        <w:numPr>
          <w:ilvl w:val="0"/>
          <w:numId w:val="1001"/>
        </w:numPr>
        <w:pStyle w:val="Compact"/>
      </w:pPr>
      <w:r>
        <w:t xml:space="preserve">Implement a structured product inventory and sustainability program.</w:t>
      </w:r>
    </w:p>
    <w:p>
      <w:pPr>
        <w:numPr>
          <w:ilvl w:val="0"/>
          <w:numId w:val="1001"/>
        </w:numPr>
        <w:pStyle w:val="Compact"/>
      </w:pPr>
      <w:r>
        <w:t xml:space="preserve">Enhance multilingual communication skills to serve a broader clientele in France Marseille.</w:t>
      </w:r>
    </w:p>
    <w:p>
      <w:pPr>
        <w:numPr>
          <w:ilvl w:val="0"/>
          <w:numId w:val="1001"/>
        </w:numPr>
        <w:pStyle w:val="Compact"/>
      </w:pPr>
      <w:r>
        <w:t xml:space="preserve">Develop a targeted digital marketing strategy to highlight unique services and local expertise.</w:t>
      </w:r>
    </w:p>
    <w:p>
      <w:pPr>
        <w:numPr>
          <w:ilvl w:val="0"/>
          <w:numId w:val="1001"/>
        </w:numPr>
        <w:pStyle w:val="Compact"/>
      </w:pPr>
      <w:r>
        <w:t xml:space="preserve">Engage in ongoing professional development and local industry networking.</w:t>
      </w:r>
    </w:p>
    <w:bookmarkEnd w:id="27"/>
    <w:bookmarkStart w:id="28" w:name="conclusion"/>
    <w:p>
      <w:pPr>
        <w:pStyle w:val="Heading2"/>
      </w:pPr>
      <w:r>
        <w:t xml:space="preserve">8. Conclusion</w:t>
      </w:r>
    </w:p>
    <w:p>
      <w:pPr>
        <w:pStyle w:val="FirstParagraph"/>
      </w:pPr>
      <w:r>
        <w:t xml:space="preserve">This Peer Review Report concludes that the Hairdresser operating in France Marseille demonstrates a high level of professionalism, technical skill, and client-focused service. Their ability to adapt to the diverse and dynamic demands of the Marseille market is a significant strength. By addressing the identified areas for improvement, particularly in advanced technical training, sustainability practices, and multilingual communication, the Hairdresser can further elevate their service quality and solidify their reputation as a leading professional in the region. The recommendations provided are intended to support continuous growth and excellence in the competitive landscape of France Marseille's beauty industry.</w:t>
      </w:r>
    </w:p>
    <w:bookmarkEnd w:id="28"/>
    <w:p>
      <w:pPr>
        <w:pStyle w:val="BodyText"/>
      </w:pPr>
      <w:r>
        <w:rPr>
          <w:bCs/>
          <w:b/>
        </w:rPr>
        <w:t xml:space="preserve">Prepared by:</w:t>
      </w:r>
      <w:r>
        <w:t xml:space="preserve"> </w:t>
      </w:r>
      <w:r>
        <w:t xml:space="preserve">Senior Stylist and Salon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France Marseille</dc:title>
  <dc:creator/>
  <dc:language>en</dc:language>
  <cp:keywords/>
  <dcterms:created xsi:type="dcterms:W3CDTF">2026-10-10T03:22:50Z</dcterms:created>
  <dcterms:modified xsi:type="dcterms:W3CDTF">2026-10-10T03:22:50Z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