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Services</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commissioned to evaluate the standards, practices, and overall quality of a Hairdresser operating within the vibrant and culturally diverse city of Germany Berlin. The purpose of this review is to ensure that the Hairdresser meets the high expectations of both local and international clients, adheres to professional standards, and contributes positively to the beauty and wellness industry in Germany Berlin.</w:t>
      </w:r>
    </w:p>
    <w:p>
      <w:pPr>
        <w:pStyle w:val="BodyText"/>
      </w:pPr>
      <w:r>
        <w:t xml:space="preserve">The review process involved a comprehensive assessment of various aspects of the Hairdresser's operations, including technical skills, customer service, hygiene and safety protocols, business practices, and community engagement. The findings of this report are intended to provide constructive feedback and recommendations for improvement, ensuring that the Hairdresser continues to deliver exceptional services in Germany Berlin.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Skills:</w:t>
      </w:r>
      <w:r>
        <w:t xml:space="preserve"> </w:t>
      </w:r>
      <w:r>
        <w:t xml:space="preserve">Evaluation of the Hairdresser's proficiency in various hair styling, cutting, coloring, and treatment techniques.</w:t>
      </w:r>
    </w:p>
    <w:p>
      <w:pPr>
        <w:numPr>
          <w:ilvl w:val="0"/>
          <w:numId w:val="1001"/>
        </w:numPr>
        <w:pStyle w:val="Compact"/>
      </w:pPr>
      <w:r>
        <w:rPr>
          <w:bCs/>
          <w:b/>
        </w:rPr>
        <w:t xml:space="preserve">Customer Service:</w:t>
      </w:r>
      <w:r>
        <w:t xml:space="preserve"> </w:t>
      </w:r>
      <w:r>
        <w:t xml:space="preserve">Assessment of the Hairdresser's ability to communicate effectively, understand client needs, and provide a satisfactory experience.</w:t>
      </w:r>
    </w:p>
    <w:p>
      <w:pPr>
        <w:numPr>
          <w:ilvl w:val="0"/>
          <w:numId w:val="1001"/>
        </w:numPr>
        <w:pStyle w:val="Compact"/>
      </w:pPr>
      <w:r>
        <w:rPr>
          <w:bCs/>
          <w:b/>
        </w:rPr>
        <w:t xml:space="preserve">Hygiene and Safety:</w:t>
      </w:r>
      <w:r>
        <w:t xml:space="preserve"> </w:t>
      </w:r>
      <w:r>
        <w:t xml:space="preserve">Inspection of the Hairdresser's adherence to hygiene standards and safety protocols, particularly in the context of Germany Berlin's regulatory environment.</w:t>
      </w:r>
    </w:p>
    <w:p>
      <w:pPr>
        <w:numPr>
          <w:ilvl w:val="0"/>
          <w:numId w:val="1001"/>
        </w:numPr>
        <w:pStyle w:val="Compact"/>
      </w:pPr>
      <w:r>
        <w:rPr>
          <w:bCs/>
          <w:b/>
        </w:rPr>
        <w:t xml:space="preserve">Business Practices:</w:t>
      </w:r>
      <w:r>
        <w:t xml:space="preserve"> </w:t>
      </w:r>
      <w:r>
        <w:t xml:space="preserve">Review of the Hairdresser's business operations, including pricing, appointment scheduling, and marketing strategies.</w:t>
      </w:r>
    </w:p>
    <w:p>
      <w:pPr>
        <w:numPr>
          <w:ilvl w:val="0"/>
          <w:numId w:val="1001"/>
        </w:numPr>
        <w:pStyle w:val="Compact"/>
      </w:pPr>
      <w:r>
        <w:rPr>
          <w:bCs/>
          <w:b/>
        </w:rPr>
        <w:t xml:space="preserve">Community Engagement:</w:t>
      </w:r>
      <w:r>
        <w:t xml:space="preserve"> </w:t>
      </w:r>
      <w:r>
        <w:t xml:space="preserve">Examination of the Hairdresser's involvement in the local community and efforts to promote diversity and inclusivity in Germany Berlin.</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a thorough and unbiased evaluation. The methodology included:</w:t>
      </w:r>
    </w:p>
    <w:p>
      <w:pPr>
        <w:numPr>
          <w:ilvl w:val="0"/>
          <w:numId w:val="1002"/>
        </w:numPr>
        <w:pStyle w:val="Compact"/>
      </w:pPr>
      <w:r>
        <w:rPr>
          <w:bCs/>
          <w:b/>
        </w:rPr>
        <w:t xml:space="preserve">On-Site Visits:</w:t>
      </w:r>
      <w:r>
        <w:t xml:space="preserve"> </w:t>
      </w:r>
      <w:r>
        <w:t xml:space="preserve">Multiple visits to the Hairdresser's salon in Germany Berlin to observe operations firsthand.</w:t>
      </w:r>
    </w:p>
    <w:p>
      <w:pPr>
        <w:numPr>
          <w:ilvl w:val="0"/>
          <w:numId w:val="1002"/>
        </w:numPr>
        <w:pStyle w:val="Compact"/>
      </w:pPr>
      <w:r>
        <w:rPr>
          <w:bCs/>
          <w:b/>
        </w:rPr>
        <w:t xml:space="preserve">Client Interviews:</w:t>
      </w:r>
      <w:r>
        <w:t xml:space="preserve"> </w:t>
      </w:r>
      <w:r>
        <w:t xml:space="preserve">Conversations with a diverse group of clients to gather feedback on their experiences.</w:t>
      </w:r>
    </w:p>
    <w:p>
      <w:pPr>
        <w:numPr>
          <w:ilvl w:val="0"/>
          <w:numId w:val="1002"/>
        </w:numPr>
        <w:pStyle w:val="Compact"/>
      </w:pPr>
      <w:r>
        <w:rPr>
          <w:bCs/>
          <w:b/>
        </w:rPr>
        <w:t xml:space="preserve">Document Review:</w:t>
      </w:r>
      <w:r>
        <w:t xml:space="preserve"> </w:t>
      </w:r>
      <w:r>
        <w:t xml:space="preserve">Examination of the Hairdresser's policies, procedures, and certifications.</w:t>
      </w:r>
    </w:p>
    <w:p>
      <w:pPr>
        <w:numPr>
          <w:ilvl w:val="0"/>
          <w:numId w:val="1002"/>
        </w:numPr>
        <w:pStyle w:val="Compact"/>
      </w:pPr>
      <w:r>
        <w:rPr>
          <w:bCs/>
          <w:b/>
        </w:rPr>
        <w:t xml:space="preserve">Expert Consultation:</w:t>
      </w:r>
      <w:r>
        <w:t xml:space="preserve"> </w:t>
      </w:r>
      <w:r>
        <w:t xml:space="preserve">Input from industry experts and fellow Hairdressers in Germany Berlin to provide additional insights.</w:t>
      </w:r>
    </w:p>
    <w:bookmarkEnd w:id="23"/>
    <w:bookmarkStart w:id="29" w:name="findings"/>
    <w:p>
      <w:pPr>
        <w:pStyle w:val="Heading2"/>
      </w:pPr>
      <w:r>
        <w:t xml:space="preserve">4. Findings</w:t>
      </w:r>
    </w:p>
    <w:bookmarkStart w:id="24" w:name="technical-skills"/>
    <w:p>
      <w:pPr>
        <w:pStyle w:val="Heading3"/>
      </w:pPr>
      <w:r>
        <w:t xml:space="preserve">4.1 Technical Skills</w:t>
      </w:r>
    </w:p>
    <w:p>
      <w:pPr>
        <w:pStyle w:val="FirstParagraph"/>
      </w:pPr>
      <w:r>
        <w:t xml:space="preserve">The Hairdresser demonstrated a high level of technical proficiency in a wide range of services, including precision cutting, creative coloring, and advanced styling techniques. The use of modern tools and products was evident, and the Hairdresser's ability to adapt to different hair types and textures was commendable. However, there is room for improvement in staying updated with the latest trends and techniques, particularly those popular in Germany Berlin's dynamic fashion scene.</w:t>
      </w:r>
    </w:p>
    <w:bookmarkEnd w:id="24"/>
    <w:bookmarkStart w:id="25" w:name="customer-service"/>
    <w:p>
      <w:pPr>
        <w:pStyle w:val="Heading3"/>
      </w:pPr>
      <w:r>
        <w:t xml:space="preserve">4.2 Customer Service</w:t>
      </w:r>
    </w:p>
    <w:p>
      <w:pPr>
        <w:pStyle w:val="FirstParagraph"/>
      </w:pPr>
      <w:r>
        <w:t xml:space="preserve">Client feedback indicated that the Hairdresser generally provides excellent customer service, with a focus on understanding individual needs and preferences. The welcoming atmosphere and personalized attention were frequently praised. Nevertheless, some clients noted occasional delays in appointments and suggested that better communication regarding wait times would enhance the overall experience.</w:t>
      </w:r>
    </w:p>
    <w:bookmarkEnd w:id="25"/>
    <w:bookmarkStart w:id="26" w:name="hygiene-and-safety"/>
    <w:p>
      <w:pPr>
        <w:pStyle w:val="Heading3"/>
      </w:pPr>
      <w:r>
        <w:t xml:space="preserve">4.3 Hygiene and Safety</w:t>
      </w:r>
    </w:p>
    <w:p>
      <w:pPr>
        <w:pStyle w:val="FirstParagraph"/>
      </w:pPr>
      <w:r>
        <w:t xml:space="preserve">The Hairdresser's salon in Germany Berlin adheres to strict hygiene and safety standards, with regular cleaning and sterilization of tools and equipment. The use of protective gear and compliance with local health regulations were observed. However, the review identified a need for more visible signage regarding hygiene practices to reassure clients and align with best practices in Germany Berlin.</w:t>
      </w:r>
    </w:p>
    <w:bookmarkEnd w:id="26"/>
    <w:bookmarkStart w:id="27" w:name="business-practices"/>
    <w:p>
      <w:pPr>
        <w:pStyle w:val="Heading3"/>
      </w:pPr>
      <w:r>
        <w:t xml:space="preserve">4.4 Business Practices</w:t>
      </w:r>
    </w:p>
    <w:p>
      <w:pPr>
        <w:pStyle w:val="FirstParagraph"/>
      </w:pPr>
      <w:r>
        <w:t xml:space="preserve">The Hairdresser's business operations are well-organized, with transparent pricing and efficient appointment scheduling. The salon's marketing efforts effectively target the local community in Germany Berlin, leveraging social media and word-of-mouth referrals. However, there is an opportunity to expand online presence and offer more flexible booking options to cater to the busy lifestyles of clients in Germany Berlin.</w:t>
      </w:r>
    </w:p>
    <w:bookmarkEnd w:id="27"/>
    <w:bookmarkStart w:id="28" w:name="community-engagement"/>
    <w:p>
      <w:pPr>
        <w:pStyle w:val="Heading3"/>
      </w:pPr>
      <w:r>
        <w:t xml:space="preserve">4.5 Community Engagement</w:t>
      </w:r>
    </w:p>
    <w:p>
      <w:pPr>
        <w:pStyle w:val="FirstParagraph"/>
      </w:pPr>
      <w:r>
        <w:t xml:space="preserve">The Hairdresser has made commendable efforts to engage with the community in Germany Berlin, participating in local events and supporting charitable causes. The salon's commitment to diversity and inclusivity is evident in its welcoming environment and range of services. Further initiatives to collaborate with local artists and businesses could strengthen the Hairdresser's role as a community hub in Germany Berlin.</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Hairdresser's services and operations in Germany Berlin:</w:t>
      </w:r>
    </w:p>
    <w:p>
      <w:pPr>
        <w:numPr>
          <w:ilvl w:val="0"/>
          <w:numId w:val="1003"/>
        </w:numPr>
        <w:pStyle w:val="Compact"/>
      </w:pPr>
      <w:r>
        <w:rPr>
          <w:bCs/>
          <w:b/>
        </w:rPr>
        <w:t xml:space="preserve">Continuous Education:</w:t>
      </w:r>
      <w:r>
        <w:t xml:space="preserve"> </w:t>
      </w:r>
      <w:r>
        <w:t xml:space="preserve">Invest in ongoing training and professional development to stay abreast of the latest trends and techniques in the hairdressing industry, particularly those relevant to Germany Berlin.</w:t>
      </w:r>
    </w:p>
    <w:p>
      <w:pPr>
        <w:numPr>
          <w:ilvl w:val="0"/>
          <w:numId w:val="1003"/>
        </w:numPr>
        <w:pStyle w:val="Compact"/>
      </w:pPr>
      <w:r>
        <w:rPr>
          <w:bCs/>
          <w:b/>
        </w:rPr>
        <w:t xml:space="preserve">Improved Communication:</w:t>
      </w:r>
      <w:r>
        <w:t xml:space="preserve"> </w:t>
      </w:r>
      <w:r>
        <w:t xml:space="preserve">Implement systems to provide clients with real-time updates on appointment status and wait times to improve customer satisfaction.</w:t>
      </w:r>
    </w:p>
    <w:p>
      <w:pPr>
        <w:numPr>
          <w:ilvl w:val="0"/>
          <w:numId w:val="1003"/>
        </w:numPr>
        <w:pStyle w:val="Compact"/>
      </w:pPr>
      <w:r>
        <w:rPr>
          <w:bCs/>
          <w:b/>
        </w:rPr>
        <w:t xml:space="preserve">Enhanced Hygiene Signage:</w:t>
      </w:r>
      <w:r>
        <w:t xml:space="preserve"> </w:t>
      </w:r>
      <w:r>
        <w:t xml:space="preserve">Display clear and visible information about hygiene practices to build client trust and comply with Germany Berlin's health standards.</w:t>
      </w:r>
    </w:p>
    <w:p>
      <w:pPr>
        <w:numPr>
          <w:ilvl w:val="0"/>
          <w:numId w:val="1003"/>
        </w:numPr>
        <w:pStyle w:val="Compact"/>
      </w:pPr>
      <w:r>
        <w:rPr>
          <w:bCs/>
          <w:b/>
        </w:rPr>
        <w:t xml:space="preserve">Online Presence:</w:t>
      </w:r>
      <w:r>
        <w:t xml:space="preserve"> </w:t>
      </w:r>
      <w:r>
        <w:t xml:space="preserve">Develop a more robust online platform, including an easy-to-use booking system and active social media engagement, to reach a broader audience in Germany Berlin.</w:t>
      </w:r>
    </w:p>
    <w:p>
      <w:pPr>
        <w:numPr>
          <w:ilvl w:val="0"/>
          <w:numId w:val="1003"/>
        </w:numPr>
        <w:pStyle w:val="Compact"/>
      </w:pPr>
      <w:r>
        <w:rPr>
          <w:bCs/>
          <w:b/>
        </w:rPr>
        <w:t xml:space="preserve">Community Partnerships:</w:t>
      </w:r>
      <w:r>
        <w:t xml:space="preserve"> </w:t>
      </w:r>
      <w:r>
        <w:t xml:space="preserve">Explore opportunities for collaboration with local businesses and organizations to further integrate the Hairdresser into the community fabric of Germany Berlin.</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Hairdresser operating in Germany Berlin. Overall, the Hairdresser demonstrates a strong commitment to quality, professionalism, and community engagement. By implementing the recommendations outlined in this report, the Hairdresser can further elevate its services and solidify its reputation as a leading provider of hairdressing services in Germany Berlin.</w:t>
      </w:r>
    </w:p>
    <w:p>
      <w:pPr>
        <w:pStyle w:val="BodyText"/>
      </w:pPr>
      <w:r>
        <w:t xml:space="preserve">The dynamic and diverse nature of Germany Berlin presents both challenges and opportunities for the Hairdresser. Embracing these aspects and continuously striving for excellence will ensure long-term success and client loyalty in this vibrant city.</w:t>
      </w:r>
    </w:p>
    <w:bookmarkEnd w:id="31"/>
    <w:p>
      <w:pPr>
        <w:pStyle w:val="BodyText"/>
      </w:pPr>
      <w:r>
        <w:rPr>
          <w:bCs/>
          <w:b/>
        </w:rPr>
        <w:t xml:space="preserve">Prepared By:</w:t>
      </w:r>
    </w:p>
    <w:p>
      <w:pPr>
        <w:pStyle w:val="BodyText"/>
      </w:pPr>
      <w:r>
        <w:t xml:space="preserve">Independent 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Germany Berlin</dc:title>
  <dc:creator/>
  <dc:language>en</dc:language>
  <cp:keywords/>
  <dcterms:created xsi:type="dcterms:W3CDTF">2026-10-10T04:35:45Z</dcterms:created>
  <dcterms:modified xsi:type="dcterms:W3CDTF">2026-10-10T04:35:45Z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