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5f3dffe694331fef7060ef52a873614c63db1a4"/>
    <w:p>
      <w:pPr>
        <w:pStyle w:val="Heading1"/>
      </w:pPr>
      <w:r>
        <w:t xml:space="preserve">Peer Review Report: Professional Hairdresser Services</w:t>
      </w:r>
    </w:p>
    <w:p>
      <w:pPr>
        <w:pStyle w:val="FirstParagraph"/>
      </w:pPr>
      <w:r>
        <w:rPr>
          <w:bCs/>
          <w:b/>
        </w:rPr>
        <w:t xml:space="preserve">Subject:</w:t>
      </w:r>
      <w:r>
        <w:t xml:space="preserve"> </w:t>
      </w:r>
      <w:r>
        <w:t xml:space="preserve">Comprehensive Evaluation of Hairdresser Standards</w:t>
      </w:r>
      <w:r>
        <w:br/>
      </w:r>
      <w:r>
        <w:rPr>
          <w:bCs/>
          <w:b/>
        </w:rPr>
        <w:t xml:space="preserve">Location:</w:t>
      </w:r>
      <w:r>
        <w:t xml:space="preserve"> </w:t>
      </w:r>
      <w:r>
        <w:t xml:space="preserve">Iran, Tehran</w:t>
      </w:r>
      <w:r>
        <w:br/>
      </w:r>
      <w:r>
        <w:rPr>
          <w:bCs/>
          <w:b/>
        </w:rPr>
        <w:t xml:space="preserve">Date:</w:t>
      </w:r>
      <w:r>
        <w:t xml:space="preserve"> </w:t>
      </w:r>
      <w:r>
        <w:t xml:space="preserve">October 26, 2023</w:t>
      </w:r>
      <w:r>
        <w:br/>
      </w:r>
      <w:r>
        <w:rPr>
          <w:bCs/>
          <w:b/>
        </w:rPr>
        <w:t xml:space="preserve">Reviewer ID:</w:t>
      </w:r>
      <w:r>
        <w:t xml:space="preserve"> </w:t>
      </w:r>
      <w:r>
        <w:t xml:space="preserve">PR-TEH-2023-089</w:t>
      </w:r>
    </w:p>
    <w:p>
      <w:pPr>
        <w:pStyle w:val="BodyText"/>
      </w:pPr>
      <w:r>
        <w:rPr>
          <w:bCs/>
          <w:b/>
        </w:rPr>
        <w:t xml:space="preserve">Category:</w:t>
      </w:r>
      <w:r>
        <w:t xml:space="preserve"> </w:t>
      </w:r>
      <w:r>
        <w:t xml:space="preserve">Personal Care &amp; Aesthetics</w:t>
      </w:r>
      <w:r>
        <w:br/>
      </w:r>
      <w:r>
        <w:rPr>
          <w:bCs/>
          <w:b/>
        </w:rPr>
        <w:t xml:space="preserve">Scope:</w:t>
      </w:r>
      <w:r>
        <w:t xml:space="preserve"> </w:t>
      </w:r>
      <w:r>
        <w:t xml:space="preserve">Technical Skill, Hygiene, Client Relations</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detailed analysis of the current standards, practices, and professional expectations for a Hairdresser operating within the metropolitan area of Iran, Tehran. The beauty industry in Tehran is characterized by a unique blend of traditional Persian aesthetics and modern international trends. This report aims to establish a benchmark for excellence, ensuring that hairdressers in this region meet high standards of technical proficiency, cultural sensitivity, and operational hygiene. The review covers critical aspects ranging from technical execution to the management of client expectations in a bustling urban environment.</w:t>
      </w:r>
    </w:p>
    <w:bookmarkEnd w:id="20"/>
    <w:bookmarkStart w:id="21" w:name="contextual-analysis-the-tehran-market"/>
    <w:p>
      <w:pPr>
        <w:pStyle w:val="Heading2"/>
      </w:pPr>
      <w:r>
        <w:t xml:space="preserve">2. Contextual Analysis: The Tehran Market</w:t>
      </w:r>
    </w:p>
    <w:p>
      <w:pPr>
        <w:pStyle w:val="FirstParagraph"/>
      </w:pPr>
      <w:r>
        <w:t xml:space="preserve">To effectively evaluate a Hairdresser in Iran, Tehran, one must understand the specific demands of the local clientele. Tehran is a cosmopolitan hub where fashion consciousness is exceptionally high. Clients often seek services that align with global trends while respecting local cultural norms and religious guidelines. Consequently, a Hairdresser in this region must possess a versatile skill set. They are expected to be proficient in modern coloring techniques, precision cutting, and styling, while also being adept at managing hair care for clients who may wear headscarves or hijabs, which requires specific knowledge regarding scalp health and hair retention.</w:t>
      </w:r>
    </w:p>
    <w:p>
      <w:pPr>
        <w:pStyle w:val="BodyText"/>
      </w:pPr>
      <w:r>
        <w:t xml:space="preserve">Furthermore, the competitive landscape in Tehran is intense. With numerous salons ranging from neighborhood barbershops to high-end luxury establishments in districts like Elahiyeh and Zaferanieh, the margin for error is slim. A Hairdresser must differentiate themselves not only through technical skill but also through exceptional customer service and a pristine salon environment.</w:t>
      </w:r>
    </w:p>
    <w:bookmarkEnd w:id="21"/>
    <w:bookmarkStart w:id="22" w:name="Xd68165c58587070b04bf692abc95e793306fb6b"/>
    <w:p>
      <w:pPr>
        <w:pStyle w:val="Heading2"/>
      </w:pPr>
      <w:r>
        <w:t xml:space="preserve">3. Technical Proficiency and Service Quality</w:t>
      </w:r>
    </w:p>
    <w:p>
      <w:pPr>
        <w:pStyle w:val="FirstParagraph"/>
      </w:pPr>
      <w:r>
        <w:t xml:space="preserve">The core of this Peer Review Report focuses on the technical capabilities of the Hairdresser. In the context of Tehran, technical excellence is defined by several key metrics:</w:t>
      </w:r>
    </w:p>
    <w:p>
      <w:pPr>
        <w:numPr>
          <w:ilvl w:val="0"/>
          <w:numId w:val="1001"/>
        </w:numPr>
        <w:pStyle w:val="Compact"/>
      </w:pPr>
      <w:r>
        <w:rPr>
          <w:bCs/>
          <w:b/>
        </w:rPr>
        <w:t xml:space="preserve">Coloring Expertise:</w:t>
      </w:r>
      <w:r>
        <w:t xml:space="preserve"> </w:t>
      </w:r>
      <w:r>
        <w:t xml:space="preserve">There is a high demand for complex coloring services, including balayage, ombre, and root touch-ups. The Hairdresser must demonstrate an advanced understanding of color theory to achieve desired results without compromising hair integrity. The use of high-quality, internationally recognized brands is often expected by Tehran clients.</w:t>
      </w:r>
    </w:p>
    <w:p>
      <w:pPr>
        <w:numPr>
          <w:ilvl w:val="0"/>
          <w:numId w:val="1001"/>
        </w:numPr>
        <w:pStyle w:val="Compact"/>
      </w:pPr>
      <w:r>
        <w:rPr>
          <w:bCs/>
          <w:b/>
        </w:rPr>
        <w:t xml:space="preserve">Cutting and Styling:</w:t>
      </w:r>
      <w:r>
        <w:t xml:space="preserve"> </w:t>
      </w:r>
      <w:r>
        <w:t xml:space="preserve">Precision is paramount. Whether performing a classic cut or a modern, textured style, the Hairdresser must ensure symmetry and balance. Additionally, styling for special occasions, such as weddings and formal gatherings, is a significant part of the market. The ability to create long-lasting styles that withstand Tehran's variable climate is crucial.</w:t>
      </w:r>
    </w:p>
    <w:p>
      <w:pPr>
        <w:numPr>
          <w:ilvl w:val="0"/>
          <w:numId w:val="1001"/>
        </w:numPr>
        <w:pStyle w:val="Compact"/>
      </w:pPr>
      <w:r>
        <w:rPr>
          <w:bCs/>
          <w:b/>
        </w:rPr>
        <w:t xml:space="preserve">Hair Treatments:</w:t>
      </w:r>
      <w:r>
        <w:t xml:space="preserve"> </w:t>
      </w:r>
      <w:r>
        <w:t xml:space="preserve">Given the environmental factors in the region, including dust and water quality issues, hair treatments such as keratin therapy, botox for hair, and deep conditioning are in high demand. The Hairdresser must be certified and knowledgeable in applying these treatments safely and effectively.</w:t>
      </w:r>
    </w:p>
    <w:bookmarkEnd w:id="22"/>
    <w:bookmarkStart w:id="23" w:name="hygiene-and-safety-standards"/>
    <w:p>
      <w:pPr>
        <w:pStyle w:val="Heading2"/>
      </w:pPr>
      <w:r>
        <w:t xml:space="preserve">4. Hygiene and Safety Standards</w:t>
      </w:r>
    </w:p>
    <w:p>
      <w:pPr>
        <w:pStyle w:val="FirstParagraph"/>
      </w:pPr>
      <w:r>
        <w:t xml:space="preserve">Hygiene is a non-negotiable aspect of this Peer Review Report. In a densely populated city like Tehran, the risk of cross-contamination is a serious concern. The Hairdresser must adhere to strict sanitation protocols. This includes the sterilization of all tools, such as scissors, combs, and clippers, between every client. The use of disposable items where appropriate, such as neck strips and capes, is mandatory.</w:t>
      </w:r>
    </w:p>
    <w:p>
      <w:pPr>
        <w:pStyle w:val="BodyText"/>
      </w:pPr>
      <w:r>
        <w:t xml:space="preserve">Furthermore, the salon environment must be clean and well-ventilated. Chemical fumes from hair dyes and treatments can be harmful, so proper ventilation systems are essential. The Hairdresser should also be trained in handling chemical spills and managing allergic reactions, ensuring the safety and well-being of every client.</w:t>
      </w:r>
    </w:p>
    <w:bookmarkEnd w:id="23"/>
    <w:bookmarkStart w:id="24" w:name="Xe7ca565fa01ab35ccc5a5198595eaf9f2bc4939"/>
    <w:p>
      <w:pPr>
        <w:pStyle w:val="Heading2"/>
      </w:pPr>
      <w:r>
        <w:t xml:space="preserve">5. Client Relations and Cultural Sensitivity</w:t>
      </w:r>
    </w:p>
    <w:p>
      <w:pPr>
        <w:pStyle w:val="FirstParagraph"/>
      </w:pPr>
      <w:r>
        <w:t xml:space="preserve">A Hairdresser in Iran, Tehran, must possess strong interpersonal skills. The consultation process is vital; the Hairdresser should take the time to understand the client's needs, lifestyle, and preferences. Active listening and clear communication are essential to managing expectations and ensuring client satisfaction.</w:t>
      </w:r>
    </w:p>
    <w:p>
      <w:pPr>
        <w:pStyle w:val="BodyText"/>
      </w:pPr>
      <w:r>
        <w:t xml:space="preserve">Cultural sensitivity is equally important. The Hairdresser must be respectful of religious and cultural practices. For example, understanding the specific needs of clients who wear hijabs, such as avoiding excessive tension on the hairline or providing private consultation spaces, can significantly enhance the client experience. Additionally, the Hairdresser should be aware of local customs regarding gender interactions and maintain a professional demeanor at all times.</w:t>
      </w:r>
    </w:p>
    <w:bookmarkEnd w:id="24"/>
    <w:bookmarkStart w:id="26" w:name="professional-development-and-ethics"/>
    <w:p>
      <w:pPr>
        <w:pStyle w:val="Heading2"/>
      </w:pPr>
      <w:r>
        <w:t xml:space="preserve">6. Professional Development and Ethics</w:t>
      </w:r>
    </w:p>
    <w:p>
      <w:pPr>
        <w:pStyle w:val="FirstParagraph"/>
      </w:pPr>
      <w:r>
        <w:t xml:space="preserve">The beauty industry is constantly evolving, and a Hairdresser in Tehran must commit to continuous professional development. This includes attending workshops, seminars, and training sessions to stay updated on the latest techniques and products. Ethical practices, such as honest pricing, transparent communication about services, and respecting client confidentiality, are also critical components of this Peer Review Report.</w:t>
      </w:r>
    </w:p>
    <w:bookmarkStart w:id="25" w:name="overall-assessment-criteria"/>
    <w:p>
      <w:pPr>
        <w:pStyle w:val="Heading3"/>
      </w:pPr>
      <w:r>
        <w:t xml:space="preserve">Overall Assessment Criteria</w:t>
      </w:r>
    </w:p>
    <w:p>
      <w:pPr>
        <w:pStyle w:val="FirstParagraph"/>
      </w:pPr>
      <w:r>
        <w:rPr>
          <w:bCs/>
          <w:b/>
        </w:rPr>
        <w:t xml:space="preserve">Technical Skill:</w:t>
      </w:r>
      <w:r>
        <w:t xml:space="preserve"> </w:t>
      </w:r>
      <w:r>
        <w:t xml:space="preserve">Must demonstrate mastery of cutting, coloring, and styling techniques relevant to the Tehran market.</w:t>
      </w:r>
    </w:p>
    <w:p>
      <w:pPr>
        <w:pStyle w:val="BodyText"/>
      </w:pPr>
      <w:r>
        <w:rPr>
          <w:bCs/>
          <w:b/>
        </w:rPr>
        <w:t xml:space="preserve">Hygiene:</w:t>
      </w:r>
      <w:r>
        <w:t xml:space="preserve"> </w:t>
      </w:r>
      <w:r>
        <w:t xml:space="preserve">Must adhere to strict sanitation protocols and maintain a clean, safe environment.</w:t>
      </w:r>
    </w:p>
    <w:p>
      <w:pPr>
        <w:pStyle w:val="BodyText"/>
      </w:pPr>
      <w:r>
        <w:rPr>
          <w:bCs/>
          <w:b/>
        </w:rPr>
        <w:t xml:space="preserve">Client Service:</w:t>
      </w:r>
      <w:r>
        <w:t xml:space="preserve"> </w:t>
      </w:r>
      <w:r>
        <w:t xml:space="preserve">Must exhibit excellent communication, cultural sensitivity, and professionalism.</w:t>
      </w:r>
    </w:p>
    <w:p>
      <w:pPr>
        <w:pStyle w:val="BodyText"/>
      </w:pPr>
      <w:r>
        <w:rPr>
          <w:bCs/>
          <w:b/>
        </w:rPr>
        <w:t xml:space="preserve">Continuous Improvement:</w:t>
      </w:r>
      <w:r>
        <w:t xml:space="preserve"> </w:t>
      </w:r>
      <w:r>
        <w:t xml:space="preserve">Must engage in ongoing education and stay current with industry trends.</w:t>
      </w:r>
    </w:p>
    <w:bookmarkEnd w:id="25"/>
    <w:bookmarkEnd w:id="26"/>
    <w:bookmarkStart w:id="27" w:name="conclusion"/>
    <w:p>
      <w:pPr>
        <w:pStyle w:val="Heading2"/>
      </w:pPr>
      <w:r>
        <w:t xml:space="preserve">7. Conclusion</w:t>
      </w:r>
    </w:p>
    <w:p>
      <w:pPr>
        <w:pStyle w:val="FirstParagraph"/>
      </w:pPr>
      <w:r>
        <w:t xml:space="preserve">In conclusion, this Peer Review Report outlines the comprehensive standards expected of a Hairdresser in Iran, Tehran. Success in this dynamic market requires a harmonious blend of technical expertise, cultural awareness, and unwavering commitment to hygiene and client satisfaction. By adhering to these guidelines, Hairdressers can build a reputable practice, foster loyal clientele, and contribute positively to the vibrant beauty industry of Tehran. This document serves as a reference for both aspiring and established professionals to evaluate their performance and strive for excellence.</w:t>
      </w:r>
    </w:p>
    <w:p>
      <w:pPr>
        <w:pStyle w:val="BodyText"/>
      </w:pPr>
      <w:r>
        <w:t xml:space="preserve">End of Peer Review Report | Prepared for Professional Standards Board |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Iran Tehran</dc:title>
  <dc:creator/>
  <dc:language>en</dc:language>
  <cp:keywords/>
  <dcterms:created xsi:type="dcterms:W3CDTF">2026-10-10T04:56:52Z</dcterms:created>
  <dcterms:modified xsi:type="dcterms:W3CDTF">2026-10-10T04:56:52Z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