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Standards</w:t>
      </w:r>
      <w:r>
        <w:t xml:space="preserve"> </w:t>
      </w:r>
      <w:r>
        <w:t xml:space="preserve">in</w:t>
      </w:r>
      <w:r>
        <w:t xml:space="preserve"> </w:t>
      </w:r>
      <w:r>
        <w:t xml:space="preserve">Iraq</w:t>
      </w:r>
      <w:r>
        <w:t xml:space="preserve"> </w:t>
      </w:r>
      <w:r>
        <w:t xml:space="preserve">Baghdad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Standards and Service Quality of Hairdresser Operations</w:t>
      </w:r>
      <w:r>
        <w:br/>
      </w:r>
      <w:r>
        <w:rPr>
          <w:bCs/>
          <w:b/>
        </w:rPr>
        <w:t xml:space="preserve">Location:</w:t>
      </w:r>
      <w:r>
        <w:t xml:space="preserve"> </w:t>
      </w:r>
      <w:r>
        <w:t xml:space="preserve">Iraq Baghdad</w:t>
      </w:r>
      <w:r>
        <w:br/>
      </w:r>
      <w:r>
        <w:rPr>
          <w:bCs/>
          <w:b/>
        </w:rPr>
        <w:t xml:space="preserve">Date:</w:t>
      </w:r>
      <w:r>
        <w:t xml:space="preserve"> </w:t>
      </w:r>
      <w:r>
        <w:t xml:space="preserve">October 26, 2023</w:t>
      </w:r>
      <w:r>
        <w:br/>
      </w:r>
      <w:r>
        <w:rPr>
          <w:bCs/>
          <w:b/>
        </w:rPr>
        <w:t xml:space="preserve">Review Type:</w:t>
      </w:r>
      <w:r>
        <w:t xml:space="preserve"> </w:t>
      </w:r>
      <w:r>
        <w:t xml:space="preserve">Comprehensive Industry Assessment</w:t>
      </w:r>
    </w:p>
    <w:bookmarkEnd w:id="20"/>
    <w:bookmarkStart w:id="21" w:name="executive-summary"/>
    <w:p>
      <w:pPr>
        <w:pStyle w:val="Heading2"/>
      </w:pPr>
      <w:r>
        <w:t xml:space="preserve">1. Executive Summary</w:t>
      </w:r>
    </w:p>
    <w:p>
      <w:pPr>
        <w:pStyle w:val="FirstParagraph"/>
      </w:pPr>
      <w:r>
        <w:t xml:space="preserve">This Peer Review Report provides a detailed analysis of the current state of hairdressing services within the capital city of Iraq Baghdad. The purpose of this document is to evaluate the operational standards, technical proficiency, and customer service protocols employed by local Hairdresser establishments. As the beauty and grooming industry in Iraq Baghdad continues to evolve, driven by a growing middle class and increasing cultural emphasis on personal presentation, the need for standardized quality assurance has become paramount. This report synthesizes findings from site visits, client feedback analysis, and comparative assessments against regional benchmarks to offer actionable insights for improvement.</w:t>
      </w:r>
    </w:p>
    <w:bookmarkEnd w:id="21"/>
    <w:bookmarkStart w:id="22" w:name="introduction-and-context"/>
    <w:p>
      <w:pPr>
        <w:pStyle w:val="Heading2"/>
      </w:pPr>
      <w:r>
        <w:t xml:space="preserve">2. Introduction and Context</w:t>
      </w:r>
    </w:p>
    <w:p>
      <w:pPr>
        <w:pStyle w:val="FirstParagraph"/>
      </w:pPr>
      <w:r>
        <w:t xml:space="preserve">The role of a Hairdresser in Iraq Baghdad extends beyond mere grooming; it is deeply intertwined with social status, cultural identity, and personal confidence. In a city as dynamic as Baghdad, where traditional values coexist with modern influences, the expectations placed on salon professionals are multifaceted. Clients seek not only technical excellence in cutting and coloring but also a safe, hygienic, and respectful environment. This Peer Review Report aims to address the specific challenges and opportunities facing Hairdresser businesses in this unique geographical and cultural context.</w:t>
      </w:r>
    </w:p>
    <w:p>
      <w:pPr>
        <w:pStyle w:val="BodyText"/>
      </w:pPr>
      <w:r>
        <w:t xml:space="preserve">The review focuses on three primary dimensions: technical skill, hygiene and safety, and client experience. By examining these areas, we can identify gaps in current practices and recommend strategies to elevate the overall standard of service provided to the residents of Iraq Baghdad.</w:t>
      </w:r>
    </w:p>
    <w:bookmarkEnd w:id="22"/>
    <w:bookmarkStart w:id="23" w:name="Xd68165c58587070b04bf692abc95e793306fb6b"/>
    <w:p>
      <w:pPr>
        <w:pStyle w:val="Heading2"/>
      </w:pPr>
      <w:r>
        <w:t xml:space="preserve">3. Technical Proficiency and Service Quality</w:t>
      </w:r>
    </w:p>
    <w:p>
      <w:pPr>
        <w:pStyle w:val="FirstParagraph"/>
      </w:pPr>
      <w:r>
        <w:t xml:space="preserve">The technical capabilities of Hairdresser professionals in Iraq Baghdad vary significantly across different districts. In upscale areas such as Karrada and Mansour, salons often employ stylists trained in international techniques, utilizing modern tools and premium products. These establishments demonstrate a high level of proficiency in complex coloring techniques, precision cutting, and advanced styling methods. However, in other neighborhoods, there is a noticeable disparity in skill levels, with some practitioners relying on outdated methods that may not meet contemporary aesthetic standards.</w:t>
      </w:r>
    </w:p>
    <w:p>
      <w:pPr>
        <w:pStyle w:val="BodyText"/>
      </w:pPr>
      <w:r>
        <w:t xml:space="preserve">A critical finding of this Peer Review Report is the inconsistency in continuing education. While many Hairdresser professionals are talented, there is a lack of structured, ongoing training programs tailored to the Iraqi market. To address this, it is recommended that industry associations in Iraq Baghdad collaborate with international academies to provide certified training modules. This would ensure that all Hairdresser services, regardless of location, adhere to a baseline of technical excellence.</w:t>
      </w:r>
    </w:p>
    <w:bookmarkEnd w:id="23"/>
    <w:bookmarkStart w:id="24" w:name="hygiene-safety-and-sanitation-standards"/>
    <w:p>
      <w:pPr>
        <w:pStyle w:val="Heading2"/>
      </w:pPr>
      <w:r>
        <w:t xml:space="preserve">4. Hygiene, Safety, and Sanitation Standards</w:t>
      </w:r>
    </w:p>
    <w:p>
      <w:pPr>
        <w:pStyle w:val="FirstParagraph"/>
      </w:pPr>
      <w:r>
        <w:t xml:space="preserve">Hygiene is a non-negotiable aspect of any Hairdresser service, yet it remains a significant concern in parts of Iraq Baghdad. During the course of this review, several establishments were observed lacking proper sterilization protocols for tools such as scissors, clippers, and combs. The reuse of disposable items and inadequate cleaning of workstations pose potential health risks to clients. Furthermore, the handling of chemical products, particularly hair dyes and relaxers, often lacks the necessary safety measures, including proper ventilation and protective gear for both staff and customers.</w:t>
      </w:r>
    </w:p>
    <w:p>
      <w:pPr>
        <w:pStyle w:val="BodyText"/>
      </w:pPr>
      <w:r>
        <w:t xml:space="preserve">To mitigate these risks, this Peer Review Report strongly advocates for the implementation of strict hygiene guidelines enforced by local health authorities. Hairdresser businesses in Iraq Baghdad must invest in autoclave sterilization units, single-use accessories, and comprehensive staff training on infection control. Adhering to these standards is not only a legal obligation but also a crucial factor in building client trust and loyalty.</w:t>
      </w:r>
    </w:p>
    <w:bookmarkEnd w:id="24"/>
    <w:bookmarkStart w:id="25" w:name="Xd75c655b2fcc3c63ea412a40bac40a061110df9"/>
    <w:p>
      <w:pPr>
        <w:pStyle w:val="Heading2"/>
      </w:pPr>
      <w:r>
        <w:t xml:space="preserve">5. Client Experience and Cultural Sensitivity</w:t>
      </w:r>
    </w:p>
    <w:p>
      <w:pPr>
        <w:pStyle w:val="FirstParagraph"/>
      </w:pPr>
      <w:r>
        <w:t xml:space="preserve">The client experience in a Hairdresser salon is heavily influenced by cultural norms and expectations. In Iraq Baghdad, respect for privacy, gender segregation preferences, and personalized attention are highly valued. Many successful salons have adapted their services to accommodate these cultural nuances, offering separate sections for men and women or providing private consultation rooms. However, some establishments fall short in delivering a welcoming atmosphere, with issues such as long wait times, poor communication, and lack of follow-up care.</w:t>
      </w:r>
    </w:p>
    <w:p>
      <w:pPr>
        <w:pStyle w:val="BodyText"/>
      </w:pPr>
      <w:r>
        <w:t xml:space="preserve">This Peer Review Report highlights the importance of soft skills in the Hairdresser profession. Stylists must be trained not only in technical aspects but also in customer service, active listening, and cultural sensitivity. By fostering a client-centric approach, Hairdresser businesses in Iraq Baghdad can differentiate themselves in a competitive market and enhance overall satisfaction.</w:t>
      </w:r>
    </w:p>
    <w:bookmarkEnd w:id="25"/>
    <w:bookmarkStart w:id="26" w:name="recommendations-and-strategic-outlook"/>
    <w:p>
      <w:pPr>
        <w:pStyle w:val="Heading2"/>
      </w:pPr>
      <w:r>
        <w:t xml:space="preserve">6. Recommendations and Strategic Outlook</w:t>
      </w:r>
    </w:p>
    <w:p>
      <w:pPr>
        <w:pStyle w:val="FirstParagraph"/>
      </w:pPr>
      <w:r>
        <w:t xml:space="preserve">Based on the findings of this Peer Review Report, the following recommendations are proposed to improve the Hairdresser industry in Iraq Baghdad:</w:t>
      </w:r>
    </w:p>
    <w:p>
      <w:pPr>
        <w:numPr>
          <w:ilvl w:val="0"/>
          <w:numId w:val="1001"/>
        </w:numPr>
        <w:pStyle w:val="Compact"/>
      </w:pPr>
      <w:r>
        <w:rPr>
          <w:bCs/>
          <w:b/>
        </w:rPr>
        <w:t xml:space="preserve">Standardized Training Programs:</w:t>
      </w:r>
      <w:r>
        <w:t xml:space="preserve"> </w:t>
      </w:r>
      <w:r>
        <w:t xml:space="preserve">Establish accredited certification courses for Hairdresser professionals to ensure consistent skill levels across the city.</w:t>
      </w:r>
    </w:p>
    <w:p>
      <w:pPr>
        <w:numPr>
          <w:ilvl w:val="0"/>
          <w:numId w:val="1001"/>
        </w:numPr>
        <w:pStyle w:val="Compact"/>
      </w:pPr>
      <w:r>
        <w:rPr>
          <w:bCs/>
          <w:b/>
        </w:rPr>
        <w:t xml:space="preserve">Hygiene Enforcement:</w:t>
      </w:r>
      <w:r>
        <w:t xml:space="preserve"> </w:t>
      </w:r>
      <w:r>
        <w:t xml:space="preserve">Implement regular inspections and penalties for non-compliance with sanitation standards to protect public health.</w:t>
      </w:r>
    </w:p>
    <w:p>
      <w:pPr>
        <w:numPr>
          <w:ilvl w:val="0"/>
          <w:numId w:val="1001"/>
        </w:numPr>
        <w:pStyle w:val="Compact"/>
      </w:pPr>
      <w:r>
        <w:rPr>
          <w:bCs/>
          <w:b/>
        </w:rPr>
        <w:t xml:space="preserve">Technology Integration:</w:t>
      </w:r>
      <w:r>
        <w:t xml:space="preserve"> </w:t>
      </w:r>
      <w:r>
        <w:t xml:space="preserve">Encourage the adoption of modern booking systems, digital portfolios, and social media marketing to enhance client engagement.</w:t>
      </w:r>
    </w:p>
    <w:p>
      <w:pPr>
        <w:numPr>
          <w:ilvl w:val="0"/>
          <w:numId w:val="1001"/>
        </w:numPr>
        <w:pStyle w:val="Compact"/>
      </w:pPr>
      <w:r>
        <w:rPr>
          <w:bCs/>
          <w:b/>
        </w:rPr>
        <w:t xml:space="preserve">Cultural Adaptation:</w:t>
      </w:r>
      <w:r>
        <w:t xml:space="preserve"> </w:t>
      </w:r>
      <w:r>
        <w:t xml:space="preserve">Develop service models that respect local customs while introducing innovative trends, creating a unique value proposition for Hairdresser services in Iraq Baghdad.</w:t>
      </w:r>
    </w:p>
    <w:p>
      <w:pPr>
        <w:pStyle w:val="FirstParagraph"/>
      </w:pPr>
      <w:r>
        <w:t xml:space="preserve">By addressing these areas, the Hairdresser sector in Iraq Baghdad can achieve higher standards of professionalism, safety, and customer satisfaction. This Peer Review Report serves as a foundational document for stakeholders, including salon owners, practitioners, regulators, and clients, to work collaboratively toward a more robust and reputable industry.</w:t>
      </w:r>
    </w:p>
    <w:bookmarkEnd w:id="26"/>
    <w:bookmarkStart w:id="27" w:name="conclusion"/>
    <w:p>
      <w:pPr>
        <w:pStyle w:val="Heading2"/>
      </w:pPr>
      <w:r>
        <w:t xml:space="preserve">7. Conclusion</w:t>
      </w:r>
    </w:p>
    <w:p>
      <w:pPr>
        <w:pStyle w:val="FirstParagraph"/>
      </w:pPr>
      <w:r>
        <w:t xml:space="preserve">In conclusion, the Hairdresser industry in Iraq Baghdad holds significant potential for growth and improvement. While there are commendable examples of excellence, systemic issues related to training, hygiene, and service consistency must be addressed. This Peer Review Report underscores the importance of adopting best practices that align with both global standards and local cultural expectations. Through collective effort and commitment to quality, Hairdresser professionals in Iraq Baghdad can elevate their craft, enhance client trust, and contribute positively to the city's vibrant social landscape.</w:t>
      </w:r>
    </w:p>
    <w:bookmarkEnd w:id="27"/>
    <w:p>
      <w:pPr>
        <w:pStyle w:val="BodyText"/>
      </w:pPr>
      <w:r>
        <w:t xml:space="preserve">© 2023 Peer Review Committee for Beauty and Grooming Standards. All rights reserved.</w:t>
      </w:r>
    </w:p>
    <w:p>
      <w:pPr>
        <w:pStyle w:val="BodyText"/>
      </w:pPr>
      <w:r>
        <w:t xml:space="preserve">This document is intended for informational and professional development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Standards in Iraq Baghdad</dc:title>
  <dc:creator/>
  <dc:language>en</dc:language>
  <cp:keywords/>
  <dcterms:created xsi:type="dcterms:W3CDTF">2026-10-10T07:49:24Z</dcterms:created>
  <dcterms:modified xsi:type="dcterms:W3CDTF">2026-10-10T07:49:24Z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