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Japan</w:t>
      </w:r>
      <w:r>
        <w:t xml:space="preserve"> </w:t>
      </w:r>
      <w:r>
        <w:t xml:space="preserve">Osaka</w:t>
      </w:r>
    </w:p>
    <w:bookmarkStart w:id="29" w:name="X49137108bd30caf6e509dfc984ba1527e041be4"/>
    <w:p>
      <w:pPr>
        <w:pStyle w:val="Heading1"/>
      </w:pPr>
      <w:r>
        <w:t xml:space="preserve">Peer Review Report: Professional Hairdresser Standards and Service Evaluation</w:t>
      </w:r>
    </w:p>
    <w:p>
      <w:pPr>
        <w:pStyle w:val="FirstParagraph"/>
      </w:pPr>
      <w:r>
        <w:rPr>
          <w:bCs/>
          <w:b/>
        </w:rPr>
        <w:t xml:space="preserve">Subject:</w:t>
      </w:r>
      <w:r>
        <w:t xml:space="preserve"> </w:t>
      </w:r>
      <w:r>
        <w:t xml:space="preserve">Comprehensive Evaluation of Hairdresser Competency and Client Experience</w:t>
      </w:r>
    </w:p>
    <w:p>
      <w:pPr>
        <w:pStyle w:val="BodyText"/>
      </w:pPr>
      <w:r>
        <w:rPr>
          <w:bCs/>
          <w:b/>
        </w:rPr>
        <w:t xml:space="preserve">Location Context:</w:t>
      </w:r>
      <w:r>
        <w:t xml:space="preserve"> </w:t>
      </w:r>
      <w:r>
        <w:t xml:space="preserve">Japan Osaka (Osaka Prefecture, Kansai Region)</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Senior Styling Consultants &amp; Industry Standards Committee</w:t>
      </w:r>
    </w:p>
    <w:p>
      <w:pPr>
        <w:pStyle w:val="BodyText"/>
      </w:pPr>
      <w:r>
        <w:rPr>
          <w:bCs/>
          <w:b/>
        </w:rPr>
        <w:t xml:space="preserve">Report Type:</w:t>
      </w:r>
      <w:r>
        <w:t xml:space="preserve"> </w:t>
      </w:r>
      <w:r>
        <w:t xml:space="preserve">Technical Peer Review</w:t>
      </w:r>
    </w:p>
    <w:bookmarkStart w:id="20" w:name="executive-summary"/>
    <w:p>
      <w:pPr>
        <w:pStyle w:val="Heading2"/>
      </w:pPr>
      <w:r>
        <w:t xml:space="preserve">1. Executive Summary</w:t>
      </w:r>
    </w:p>
    <w:p>
      <w:pPr>
        <w:pStyle w:val="FirstParagraph"/>
      </w:pPr>
      <w:r>
        <w:t xml:space="preserve">This Peer Review Report provides a detailed analysis of the current standards, technical execution, and service delivery models employed by Hairdresser professionals operating within the Japan Osaka metropolitan area. The objective of this review is to assess the alignment of local salon practices with international excellence while acknowledging the unique cultural nuances of the Kansai region. The evaluation focuses on technical precision, client communication, sanitation protocols, and the integration of traditional Japanese hospitality (Omotenashi) with modern styling trends.</w:t>
      </w:r>
    </w:p>
    <w:p>
      <w:pPr>
        <w:pStyle w:val="BodyText"/>
      </w:pPr>
      <w:r>
        <w:t xml:space="preserve">The findings indicate that Hairdresser services in Japan Osaka are characterized by an exceptionally high level of technical proficiency and attention to detail. However, the report also identifies specific areas regarding cross-cultural communication and service efficiency that require optimization to meet the diverse needs of both local residents and international visitors.</w:t>
      </w:r>
    </w:p>
    <w:bookmarkEnd w:id="20"/>
    <w:bookmarkStart w:id="21" w:name="introduction-and-context"/>
    <w:p>
      <w:pPr>
        <w:pStyle w:val="Heading2"/>
      </w:pPr>
      <w:r>
        <w:t xml:space="preserve">2. Introduction and Context</w:t>
      </w:r>
    </w:p>
    <w:p>
      <w:pPr>
        <w:pStyle w:val="FirstParagraph"/>
      </w:pPr>
      <w:r>
        <w:t xml:space="preserve">Japan Osaka is renowned globally not only for its culinary heritage but also for its vibrant fashion and beauty culture. The city serves as a dynamic hub where traditional aesthetics intersect with avant-garde trends. For a Hairdresser operating in this environment, the expectations are multifaceted. Clients in Osaka demand a level of service that is both technically flawless and emotionally resonant.</w:t>
      </w:r>
    </w:p>
    <w:p>
      <w:pPr>
        <w:pStyle w:val="BodyText"/>
      </w:pPr>
      <w:r>
        <w:t xml:space="preserve">This Peer Review Report was initiated to establish a benchmark for quality assurance. It examines the workflow of a Hairdresser from the initial consultation to the final styling, ensuring that the standards upheld in Japan Osaka reflect the prestige of the Japanese beauty industry. The review considers the specific demographic of Osaka, which is known for being more outgoing and fashion-forward compared to other regions in Japan, thereby influencing the stylistic choices and service expectations placed upon the Hairdresser.</w:t>
      </w:r>
    </w:p>
    <w:bookmarkEnd w:id="21"/>
    <w:bookmarkStart w:id="22" w:name="Xc5fe31a996c589f16eb1ba6215764b45ab0f4eb"/>
    <w:p>
      <w:pPr>
        <w:pStyle w:val="Heading2"/>
      </w:pPr>
      <w:r>
        <w:t xml:space="preserve">3. Technical Competency and Styling Execution</w:t>
      </w:r>
    </w:p>
    <w:p>
      <w:pPr>
        <w:pStyle w:val="FirstParagraph"/>
      </w:pPr>
      <w:r>
        <w:t xml:space="preserve">The core of this evaluation focuses on the technical skills of the Hairdresser. In Japan Osaka, the technical bar is set remarkably high. The review panel observed that successful Hairdresser professionals demonstrate mastery in several key areas:</w:t>
      </w:r>
    </w:p>
    <w:p>
      <w:pPr>
        <w:numPr>
          <w:ilvl w:val="0"/>
          <w:numId w:val="1001"/>
        </w:numPr>
        <w:pStyle w:val="Compact"/>
      </w:pPr>
      <w:r>
        <w:rPr>
          <w:bCs/>
          <w:b/>
        </w:rPr>
        <w:t xml:space="preserve">Precision Cutting:</w:t>
      </w:r>
      <w:r>
        <w:t xml:space="preserve"> </w:t>
      </w:r>
      <w:r>
        <w:t xml:space="preserve">The ability to execute complex geometric cuts and seamless layering is standard. Hairdresser candidates were evaluated on their consistency in tension and angle, ensuring uniform results.</w:t>
      </w:r>
    </w:p>
    <w:p>
      <w:pPr>
        <w:numPr>
          <w:ilvl w:val="0"/>
          <w:numId w:val="1001"/>
        </w:numPr>
        <w:pStyle w:val="Compact"/>
      </w:pPr>
      <w:r>
        <w:rPr>
          <w:bCs/>
          <w:b/>
        </w:rPr>
        <w:t xml:space="preserve">Color Theory Application:</w:t>
      </w:r>
      <w:r>
        <w:t xml:space="preserve"> </w:t>
      </w:r>
      <w:r>
        <w:t xml:space="preserve">Given the popularity of vibrant and pastel tones in Osaka, the Hairdresser must possess advanced knowledge of color mixing, lifting, and toning. The review noted that top-tier professionals minimize hair damage while achieving high-impact color results.</w:t>
      </w:r>
    </w:p>
    <w:p>
      <w:pPr>
        <w:numPr>
          <w:ilvl w:val="0"/>
          <w:numId w:val="1001"/>
        </w:numPr>
        <w:pStyle w:val="Compact"/>
      </w:pPr>
      <w:r>
        <w:rPr>
          <w:bCs/>
          <w:b/>
        </w:rPr>
        <w:t xml:space="preserve">Texture Management:</w:t>
      </w:r>
      <w:r>
        <w:t xml:space="preserve"> </w:t>
      </w:r>
      <w:r>
        <w:t xml:space="preserve">Japanese hair texture differs significantly from Western hair types. A competent Hairdresser in Japan Osaka must be adept at managing high-density, coarse hair, utilizing specific techniques to create volume and movement without weighing the hair down.</w:t>
      </w:r>
    </w:p>
    <w:p>
      <w:pPr>
        <w:pStyle w:val="FirstParagraph"/>
      </w:pPr>
      <w:r>
        <w:t xml:space="preserve">The consensus is that the technical execution by Hairdresser professionals in this region is world-class. The meticulous nature of the Japanese workforce translates directly into the salon chair, resulting in finishes that are polished and refined.</w:t>
      </w:r>
    </w:p>
    <w:bookmarkEnd w:id="22"/>
    <w:bookmarkStart w:id="25" w:name="service-delivery-and-client-experience"/>
    <w:p>
      <w:pPr>
        <w:pStyle w:val="Heading2"/>
      </w:pPr>
      <w:r>
        <w:t xml:space="preserve">4. Service Delivery and Client Experience</w:t>
      </w:r>
    </w:p>
    <w:p>
      <w:pPr>
        <w:pStyle w:val="FirstParagraph"/>
      </w:pPr>
      <w:r>
        <w:t xml:space="preserve">Beyond technical skill, the role of a Hairdresser in Japan Osaka is deeply rooted in the concept of service. The Peer Review Report highlights the following aspects of client interaction:</w:t>
      </w:r>
    </w:p>
    <w:bookmarkStart w:id="23" w:name="the-consultation-process"/>
    <w:p>
      <w:pPr>
        <w:pStyle w:val="Heading3"/>
      </w:pPr>
      <w:r>
        <w:t xml:space="preserve">4.1 The Consultation Process</w:t>
      </w:r>
    </w:p>
    <w:p>
      <w:pPr>
        <w:pStyle w:val="FirstParagraph"/>
      </w:pPr>
      <w:r>
        <w:t xml:space="preserve">The consultation is the most critical phase of the service. A Hairdresser must demonstrate active listening skills to understand the client's lifestyle, preferences, and maintenance capabilities. In Osaka, where fashion trends shift rapidly, the Hairdresser is expected to act as a consultant, offering advice that aligns with current local trends while respecting the client's individual identity.</w:t>
      </w:r>
    </w:p>
    <w:bookmarkEnd w:id="23"/>
    <w:bookmarkStart w:id="24" w:name="omotenashi-hospitality"/>
    <w:p>
      <w:pPr>
        <w:pStyle w:val="Heading3"/>
      </w:pPr>
      <w:r>
        <w:t xml:space="preserve">4.2 Omotenashi (Hospitality)</w:t>
      </w:r>
    </w:p>
    <w:p>
      <w:pPr>
        <w:pStyle w:val="FirstParagraph"/>
      </w:pPr>
      <w:r>
        <w:t xml:space="preserve">The review emphasizes that the Hairdresser experience in Japan Osaka is defined by Omotenashi. This includes the provision of high-quality amenities, such as premium shampoos, scalp treatments, and refreshments. The attention to detail extends to the cleanliness of the workspace and the comfort of the client throughout the appointment. A Hairdresser who neglects these hospitality elements is considered to be falling below the regional standard.</w:t>
      </w:r>
    </w:p>
    <w:bookmarkEnd w:id="24"/>
    <w:bookmarkEnd w:id="25"/>
    <w:bookmarkStart w:id="26" w:name="sanitation-and-safety-protocols"/>
    <w:p>
      <w:pPr>
        <w:pStyle w:val="Heading2"/>
      </w:pPr>
      <w:r>
        <w:t xml:space="preserve">5. Sanitation and Safety Protocols</w:t>
      </w:r>
    </w:p>
    <w:p>
      <w:pPr>
        <w:pStyle w:val="FirstParagraph"/>
      </w:pPr>
      <w:r>
        <w:t xml:space="preserve">Hygiene is non-negotiable in the Japanese beauty industry. This Peer Review Report confirms that Hairdresser professionals in Japan Osaka adhere to strict sanitation guidelines. The evaluation included inspections of tool sterilization processes, workstation cleanliness, and chemical handling procedures.</w:t>
      </w:r>
    </w:p>
    <w:p>
      <w:pPr>
        <w:pStyle w:val="BodyText"/>
      </w:pPr>
      <w:r>
        <w:t xml:space="preserve">It was observed that Hairdresser salons in Osaka frequently exceed basic regulatory requirements. The use of disposable capes, sanitized combs, and organized chemical storage is standard practice. This commitment to safety builds trust with the client and is a defining characteristic of a reputable Hairdresser in the region.</w:t>
      </w:r>
    </w:p>
    <w:bookmarkEnd w:id="26"/>
    <w:bookmarkStart w:id="27" w:name="challenges-and-areas-for-improvement"/>
    <w:p>
      <w:pPr>
        <w:pStyle w:val="Heading2"/>
      </w:pPr>
      <w:r>
        <w:t xml:space="preserve">6. Challenges and Areas for Improvement</w:t>
      </w:r>
    </w:p>
    <w:p>
      <w:pPr>
        <w:pStyle w:val="FirstParagraph"/>
      </w:pPr>
      <w:r>
        <w:t xml:space="preserve">While the overall assessment is positive, this Peer Review Report identifies challenges that Hairdresser professionals in Japan Osaka must address:</w:t>
      </w:r>
    </w:p>
    <w:p>
      <w:pPr>
        <w:numPr>
          <w:ilvl w:val="0"/>
          <w:numId w:val="1002"/>
        </w:numPr>
        <w:pStyle w:val="Compact"/>
      </w:pPr>
      <w:r>
        <w:rPr>
          <w:bCs/>
          <w:b/>
        </w:rPr>
        <w:t xml:space="preserve">Language Barriers:</w:t>
      </w:r>
      <w:r>
        <w:t xml:space="preserve"> </w:t>
      </w:r>
      <w:r>
        <w:t xml:space="preserve">With an increasing number of international residents and tourists in Osaka, Hairdresser professionals are encouraged to improve their English language skills or utilize translation tools to ensure clear communication during consultations.</w:t>
      </w:r>
    </w:p>
    <w:p>
      <w:pPr>
        <w:numPr>
          <w:ilvl w:val="0"/>
          <w:numId w:val="1002"/>
        </w:numPr>
        <w:pStyle w:val="Compact"/>
      </w:pPr>
      <w:r>
        <w:rPr>
          <w:bCs/>
          <w:b/>
        </w:rPr>
        <w:t xml:space="preserve">Service Duration:</w:t>
      </w:r>
      <w:r>
        <w:t xml:space="preserve"> </w:t>
      </w:r>
      <w:r>
        <w:t xml:space="preserve">The traditional Japanese salon experience can be time-intensive. While thoroughness is valued, Hairdresser professionals should consider optimizing workflows to accommodate clients with tighter schedules without compromising quality.</w:t>
      </w:r>
    </w:p>
    <w:p>
      <w:pPr>
        <w:numPr>
          <w:ilvl w:val="0"/>
          <w:numId w:val="1002"/>
        </w:numPr>
        <w:pStyle w:val="Compact"/>
      </w:pPr>
      <w:r>
        <w:rPr>
          <w:bCs/>
          <w:b/>
        </w:rPr>
        <w:t xml:space="preserve">Digital Integration:</w:t>
      </w:r>
      <w:r>
        <w:t xml:space="preserve"> </w:t>
      </w:r>
      <w:r>
        <w:t xml:space="preserve">Adoption of digital booking systems and online portfolio showcases is growing but remains inconsistent. Hairdresser businesses in Osaka should leverage technology to enhance client convenience and visibility.</w:t>
      </w:r>
    </w:p>
    <w:bookmarkEnd w:id="27"/>
    <w:bookmarkStart w:id="28" w:name="conclusion-and-recommendations"/>
    <w:p>
      <w:pPr>
        <w:pStyle w:val="Heading2"/>
      </w:pPr>
      <w:r>
        <w:t xml:space="preserve">7. Conclusion and Recommendations</w:t>
      </w:r>
    </w:p>
    <w:p>
      <w:pPr>
        <w:pStyle w:val="FirstParagraph"/>
      </w:pPr>
      <w:r>
        <w:rPr>
          <w:bCs/>
          <w:b/>
        </w:rPr>
        <w:t xml:space="preserve">Final Verdict:</w:t>
      </w:r>
      <w:r>
        <w:t xml:space="preserve"> </w:t>
      </w:r>
      <w:r>
        <w:t xml:space="preserve">The Hairdresser industry in Japan Osaka represents a pinnacle of beauty service excellence. The combination of technical mastery, cultural hospitality, and strict hygiene standards creates a superior client experience.</w:t>
      </w:r>
    </w:p>
    <w:p>
      <w:pPr>
        <w:pStyle w:val="BodyText"/>
      </w:pPr>
      <w:r>
        <w:rPr>
          <w:bCs/>
          <w:b/>
        </w:rPr>
        <w:t xml:space="preserve">Recommendations:</w:t>
      </w:r>
      <w:r>
        <w:t xml:space="preserve"> </w:t>
      </w:r>
      <w:r>
        <w:t xml:space="preserve">To maintain this high standard, Hairdresser professionals should prioritize continuous education in international styling trends, enhance multilingual communication capabilities, and embrace digital tools for client management. By doing so, they will ensure that the Hairdresser services in Japan Osaka remain competitive and accessible on a global scale.</w:t>
      </w:r>
    </w:p>
    <w:p>
      <w:pPr>
        <w:pStyle w:val="BodyText"/>
      </w:pPr>
      <w:r>
        <w:t xml:space="preserve">End of Peer Review Report. Document generated for professional evaluation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Japan Osaka</dc:title>
  <dc:creator/>
  <dc:language>en</dc:language>
  <cp:keywords/>
  <dcterms:created xsi:type="dcterms:W3CDTF">2026-10-10T05:54:56Z</dcterms:created>
  <dcterms:modified xsi:type="dcterms:W3CDTF">2026-10-10T05:54:56Z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