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69505a3fd406064d25dcaafafb0e644e5fc62a4"/>
    <w:p>
      <w:pPr>
        <w:pStyle w:val="Heading1"/>
      </w:pPr>
      <w:r>
        <w:t xml:space="preserve">Peer Review Report: Hairdresser Services in Malaysia Kuala Lumpur</w:t>
      </w:r>
    </w:p>
    <w:p>
      <w:pPr>
        <w:pStyle w:val="FirstParagraph"/>
      </w:pPr>
      <w:r>
        <w:rPr>
          <w:bCs/>
          <w:b/>
        </w:rPr>
        <w:t xml:space="preserve">Report Title:</w:t>
      </w:r>
      <w:r>
        <w:t xml:space="preserve"> </w:t>
      </w:r>
      <w:r>
        <w:t xml:space="preserve">Comprehensive Peer Review of Hairdresser Standards and Practices</w:t>
      </w:r>
    </w:p>
    <w:p>
      <w:pPr>
        <w:pStyle w:val="BodyText"/>
      </w:pPr>
      <w:r>
        <w:rPr>
          <w:bCs/>
          <w:b/>
        </w:rPr>
        <w:t xml:space="preserve">Location Focus:</w:t>
      </w:r>
      <w:r>
        <w:t xml:space="preserve"> </w:t>
      </w:r>
      <w:r>
        <w:t xml:space="preserve">Malaysia Kuala Lumpur</w:t>
      </w:r>
    </w:p>
    <w:p>
      <w:pPr>
        <w:pStyle w:val="BodyText"/>
      </w:pPr>
      <w:r>
        <w:rPr>
          <w:bCs/>
          <w:b/>
        </w:rPr>
        <w:t xml:space="preserve">Subject:</w:t>
      </w:r>
      <w:r>
        <w:t xml:space="preserve"> </w:t>
      </w:r>
      <w:r>
        <w:t xml:space="preserve">Professional Hairdresser Performance and Salon Operations</w:t>
      </w:r>
    </w:p>
    <w:p>
      <w:pPr>
        <w:pStyle w:val="BodyText"/>
      </w:pPr>
      <w:r>
        <w:rPr>
          <w:bCs/>
          <w:b/>
        </w:rPr>
        <w:t xml:space="preserve">Date of Review:</w:t>
      </w:r>
      <w:r>
        <w:t xml:space="preserve"> </w:t>
      </w:r>
      <w:r>
        <w:t xml:space="preserve">October 26, 2023</w:t>
      </w:r>
    </w:p>
    <w:p>
      <w:pPr>
        <w:pStyle w:val="BodyText"/>
      </w:pPr>
      <w:r>
        <w:rPr>
          <w:bCs/>
          <w:b/>
        </w:rPr>
        <w:t xml:space="preserve">Review Type:</w:t>
      </w:r>
      <w:r>
        <w:t xml:space="preserve"> </w:t>
      </w:r>
      <w:r>
        <w:t xml:space="preserve">Industry Peer Assessment</w:t>
      </w:r>
    </w:p>
    <w:bookmarkStart w:id="20" w:name="executive-summary"/>
    <w:p>
      <w:pPr>
        <w:pStyle w:val="Heading2"/>
      </w:pPr>
      <w:r>
        <w:t xml:space="preserve">1. Executive Summary</w:t>
      </w:r>
    </w:p>
    <w:p>
      <w:pPr>
        <w:pStyle w:val="FirstParagraph"/>
      </w:pPr>
      <w:r>
        <w:t xml:space="preserve">This Peer Review Report provides a detailed analysis of the current standards, practices, and service quality exhibited by the Hairdresser profession within the vibrant metropolitan landscape of Malaysia Kuala Lumpur. As a global hub for commerce and culture, Kuala Lumpur demands a high level of excellence from its beauty and grooming industry. This report evaluates the technical proficiency, customer service ethics, hygiene standards, and business adaptability of Hairdressers operating in this specific region. The objective is to benchmark current performance against international standards and identify areas for professional growth within the local Hairdresser community.</w:t>
      </w:r>
    </w:p>
    <w:bookmarkEnd w:id="20"/>
    <w:bookmarkStart w:id="21" w:name="introduction-and-context"/>
    <w:p>
      <w:pPr>
        <w:pStyle w:val="Heading2"/>
      </w:pPr>
      <w:r>
        <w:t xml:space="preserve">2. Introduction and Context</w:t>
      </w:r>
    </w:p>
    <w:p>
      <w:pPr>
        <w:pStyle w:val="FirstParagraph"/>
      </w:pPr>
      <w:r>
        <w:t xml:space="preserve">The role of a Hairdresser in Malaysia Kuala Lumpur extends far beyond simple haircutting. In a city characterized by its multicultural population and tropical climate, a Hairdresser must possess a diverse skill set. The clientele in Kuala Lumpur ranges from corporate professionals in the KLCC district to students and tourists, each with distinct grooming needs. This Peer Review Report examines how Hairdressers navigate these diverse requirements while maintaining professional integrity.</w:t>
      </w:r>
    </w:p>
    <w:p>
      <w:pPr>
        <w:pStyle w:val="BodyText"/>
      </w:pPr>
      <w:r>
        <w:t xml:space="preserve">The review focuses on the operational dynamics of salons in key areas such as Bangsar, Mont Kiara, and Bukit Bintang. It assesses whether the Hairdresser workforce is keeping pace with global trends while respecting local cultural nuances. The findings are based on observational data, client feedback analysis, and technical skill assessments conducted by industry peers.</w:t>
      </w:r>
    </w:p>
    <w:bookmarkEnd w:id="21"/>
    <w:bookmarkStart w:id="22" w:name="X1fbd276fbe5eb02521debfe8d6762250f5bae19"/>
    <w:p>
      <w:pPr>
        <w:pStyle w:val="Heading2"/>
      </w:pPr>
      <w:r>
        <w:t xml:space="preserve">3. Technical Proficiency and Skill Assessment</w:t>
      </w:r>
    </w:p>
    <w:p>
      <w:pPr>
        <w:pStyle w:val="FirstParagraph"/>
      </w:pPr>
      <w:r>
        <w:t xml:space="preserve">A critical component of this Peer Review Report is the evaluation of technical skills. The Hairdresser profession in Malaysia Kuala Lumpur has shown significant improvement in advanced techniques.</w:t>
      </w:r>
    </w:p>
    <w:p>
      <w:pPr>
        <w:numPr>
          <w:ilvl w:val="0"/>
          <w:numId w:val="1001"/>
        </w:numPr>
        <w:pStyle w:val="Compact"/>
      </w:pPr>
      <w:r>
        <w:rPr>
          <w:bCs/>
          <w:b/>
        </w:rPr>
        <w:t xml:space="preserve">Cutting and Styling:</w:t>
      </w:r>
      <w:r>
        <w:t xml:space="preserve"> </w:t>
      </w:r>
      <w:r>
        <w:t xml:space="preserve">Hairdressers are demonstrating high proficiency in modern cutting techniques, including texturizing and layering suitable for the humid climate of Kuala Lumpur. The ability to create styles that hold up in high humidity is a key competency noted in this review.</w:t>
      </w:r>
    </w:p>
    <w:p>
      <w:pPr>
        <w:numPr>
          <w:ilvl w:val="0"/>
          <w:numId w:val="1001"/>
        </w:numPr>
        <w:pStyle w:val="Compact"/>
      </w:pPr>
      <w:r>
        <w:rPr>
          <w:bCs/>
          <w:b/>
        </w:rPr>
        <w:t xml:space="preserve">Coloring Expertise:</w:t>
      </w:r>
      <w:r>
        <w:t xml:space="preserve"> </w:t>
      </w:r>
      <w:r>
        <w:t xml:space="preserve">There is a marked increase in the use of advanced coloring methods, such as balayage and ombre. Hairdressers in Kuala Lumpur are well-versed in color theory, ensuring that tones complement the diverse skin tones found in the Malaysian population.</w:t>
      </w:r>
    </w:p>
    <w:p>
      <w:pPr>
        <w:numPr>
          <w:ilvl w:val="0"/>
          <w:numId w:val="1001"/>
        </w:numPr>
        <w:pStyle w:val="Compact"/>
      </w:pPr>
      <w:r>
        <w:rPr>
          <w:bCs/>
          <w:b/>
        </w:rPr>
        <w:t xml:space="preserve">Hair Treatments:</w:t>
      </w:r>
      <w:r>
        <w:t xml:space="preserve"> </w:t>
      </w:r>
      <w:r>
        <w:t xml:space="preserve">Given the environmental factors in Malaysia Kuala Lumpur, such as heat and pollution, Hairdressers are increasingly offering restorative treatments. The peer review highlights a positive trend in the use of keratin treatments and deep conditioning therapies.</w:t>
      </w:r>
    </w:p>
    <w:bookmarkEnd w:id="22"/>
    <w:bookmarkStart w:id="23" w:name="customer-service-and-client-relations"/>
    <w:p>
      <w:pPr>
        <w:pStyle w:val="Heading2"/>
      </w:pPr>
      <w:r>
        <w:t xml:space="preserve">4. Customer Service and Client Relations</w:t>
      </w:r>
    </w:p>
    <w:p>
      <w:pPr>
        <w:pStyle w:val="FirstParagraph"/>
      </w:pPr>
      <w:r>
        <w:t xml:space="preserve">In the competitive market of Malaysia Kuala Lumpur, customer service is a differentiator. This Peer Review Report emphasizes the importance of the client-Hairdresser relationship.</w:t>
      </w:r>
    </w:p>
    <w:p>
      <w:pPr>
        <w:pStyle w:val="BodyText"/>
      </w:pPr>
      <w:r>
        <w:t xml:space="preserve">Hairdressers in Kuala Lumpur are expected to be multilingual, often communicating in English, Malay, Mandarin, and Tamil. This linguistic versatility enhances the client experience and is highly rated in this review. Furthermore, the consultation process has improved; Hairdressers are now more proactive in understanding client lifestyles and recommending manageable styles. The ability to manage expectations and provide honest advice regarding hair health is a hallmark of a professional Hairdresser in this region.</w:t>
      </w:r>
    </w:p>
    <w:bookmarkEnd w:id="23"/>
    <w:bookmarkStart w:id="24" w:name="hygiene-and-safety-standards"/>
    <w:p>
      <w:pPr>
        <w:pStyle w:val="Heading2"/>
      </w:pPr>
      <w:r>
        <w:t xml:space="preserve">5. Hygiene and Safety Standards</w:t>
      </w:r>
    </w:p>
    <w:p>
      <w:pPr>
        <w:pStyle w:val="FirstParagraph"/>
      </w:pPr>
      <w:r>
        <w:t xml:space="preserve">Hygiene is non-negotiable in the beauty industry. This Peer Review Report assesses the adherence to health and safety protocols by Hairdressers in Malaysia Kuala Lumpur.</w:t>
      </w:r>
    </w:p>
    <w:p>
      <w:pPr>
        <w:pStyle w:val="BodyText"/>
      </w:pPr>
      <w:r>
        <w:t xml:space="preserve">The review found that most established salons in Kuala Lumpur maintain high hygiene standards. Hairdressers are observed using sanitized tools, disposable caps, and protective gear. The sterilization of clippers and scissors is a routine practice. However, the report notes that smaller, independent Hairdresser setups may need to reinforce their compliance with local health regulations. Ensuring a clean environment is crucial for maintaining trust and preventing the spread of scalp infections, particularly in the warm climate of Malaysia.</w:t>
      </w:r>
    </w:p>
    <w:bookmarkEnd w:id="24"/>
    <w:bookmarkStart w:id="25" w:name="business-practices-and-professionalism"/>
    <w:p>
      <w:pPr>
        <w:pStyle w:val="Heading2"/>
      </w:pPr>
      <w:r>
        <w:t xml:space="preserve">6. Business Practices and Professionalism</w:t>
      </w:r>
    </w:p>
    <w:p>
      <w:pPr>
        <w:pStyle w:val="FirstParagraph"/>
      </w:pPr>
      <w:r>
        <w:t xml:space="preserve">The business acumen of the Hairdresser profession in Malaysia Kuala Lumpur is evolving. This Peer Review Report looks at pricing transparency, appointment management, and professional conduct.</w:t>
      </w:r>
    </w:p>
    <w:p>
      <w:pPr>
        <w:pStyle w:val="BodyText"/>
      </w:pPr>
      <w:r>
        <w:t xml:space="preserve">Hairdressers in Kuala Lumpur are increasingly adopting digital tools for booking and client management. This shift has improved efficiency and reduced wait times. Pricing structures are generally transparent, though the report recommends that Hairdressers clearly communicate additional costs for premium products or complex services. Professionalism is also reflected in the continuous education of Hairdressers; many are attending workshops and certifications to stay updated with global trends.</w:t>
      </w:r>
    </w:p>
    <w:bookmarkEnd w:id="25"/>
    <w:bookmarkStart w:id="26" w:name="challenges-and-areas-for-improvement"/>
    <w:p>
      <w:pPr>
        <w:pStyle w:val="Heading2"/>
      </w:pPr>
      <w:r>
        <w:t xml:space="preserve">7. Challenges and Areas for Improvement</w:t>
      </w:r>
    </w:p>
    <w:p>
      <w:pPr>
        <w:pStyle w:val="FirstParagraph"/>
      </w:pPr>
      <w:r>
        <w:t xml:space="preserve">Despite the positive trends, this Peer Review Report identifies several challenges facing Hairdressers in Malaysia Kuala Lumpur.</w:t>
      </w:r>
    </w:p>
    <w:p>
      <w:pPr>
        <w:numPr>
          <w:ilvl w:val="0"/>
          <w:numId w:val="1002"/>
        </w:numPr>
        <w:pStyle w:val="Compact"/>
      </w:pPr>
      <w:r>
        <w:rPr>
          <w:bCs/>
          <w:b/>
        </w:rPr>
        <w:t xml:space="preserve">Workload Management:</w:t>
      </w:r>
      <w:r>
        <w:t xml:space="preserve"> </w:t>
      </w:r>
      <w:r>
        <w:t xml:space="preserve">High demand in Kuala Lumpur can lead to overworked Hairdressers, potentially affecting service quality. Implementing better scheduling systems is recommended.</w:t>
      </w:r>
    </w:p>
    <w:p>
      <w:pPr>
        <w:numPr>
          <w:ilvl w:val="0"/>
          <w:numId w:val="1002"/>
        </w:numPr>
        <w:pStyle w:val="Compact"/>
      </w:pPr>
      <w:r>
        <w:rPr>
          <w:bCs/>
          <w:b/>
        </w:rPr>
        <w:t xml:space="preserve">Environmental Sustainability:</w:t>
      </w:r>
      <w:r>
        <w:t xml:space="preserve"> </w:t>
      </w:r>
      <w:r>
        <w:t xml:space="preserve">There is a growing need for Hairdressers to adopt eco-friendly practices, such as reducing water usage and using biodegradable products.</w:t>
      </w:r>
    </w:p>
    <w:p>
      <w:pPr>
        <w:numPr>
          <w:ilvl w:val="0"/>
          <w:numId w:val="1002"/>
        </w:numPr>
        <w:pStyle w:val="Compact"/>
      </w:pPr>
      <w:r>
        <w:rPr>
          <w:bCs/>
          <w:b/>
        </w:rPr>
        <w:t xml:space="preserve">Standardization:</w:t>
      </w:r>
      <w:r>
        <w:t xml:space="preserve"> </w:t>
      </w:r>
      <w:r>
        <w:t xml:space="preserve">While many Hairdressers excel, there is a lack of uniform standards across all salons in Kuala Lumpur. A more robust certification framework could help elevate the entire profession.</w:t>
      </w:r>
    </w:p>
    <w:bookmarkEnd w:id="26"/>
    <w:bookmarkStart w:id="27" w:name="conclusion-and-recommendations"/>
    <w:p>
      <w:pPr>
        <w:pStyle w:val="Heading2"/>
      </w:pPr>
      <w:r>
        <w:t xml:space="preserve">8. Conclusion and Recommendations</w:t>
      </w:r>
    </w:p>
    <w:p>
      <w:pPr>
        <w:pStyle w:val="FirstParagraph"/>
      </w:pPr>
      <w:r>
        <w:t xml:space="preserve">This Peer Review Report concludes that the Hairdresser profession in Malaysia Kuala Lumpur is dynamic, skilled, and client-focused. The Hairdressers in this region are successfully blending international techniques with local needs. To further enhance their standing, Hairdressers should prioritize continuous education, adopt sustainable practices, and maintain rigorous hygiene standards. By doing so, they will continue to set a benchmark for excellence in the beauty industry of Malaysia Kuala Lumpur.</w:t>
      </w:r>
    </w:p>
    <w:p>
      <w:pPr>
        <w:pStyle w:val="BodyText"/>
      </w:pPr>
      <w:r>
        <w:rPr>
          <w:bCs/>
          <w:b/>
        </w:rPr>
        <w:t xml:space="preserve">Overall Rating:</w:t>
      </w:r>
      <w:r>
        <w:t xml:space="preserve"> </w:t>
      </w:r>
      <w:r>
        <w:t xml:space="preserve">Highly Competent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Malaysia Kuala Lumpur</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