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ac152bf3bba4c7924db0d2047fd281a7a0f50c5"/>
    <w:p>
      <w:pPr>
        <w:pStyle w:val="Heading1"/>
      </w:pPr>
      <w:r>
        <w:t xml:space="preserve">Peer Review Report: Professional Hairdresser Standards</w:t>
      </w:r>
    </w:p>
    <w:p>
      <w:pPr>
        <w:pStyle w:val="FirstParagraph"/>
      </w:pPr>
      <w:r>
        <w:rPr>
          <w:bCs/>
          <w:b/>
        </w:rPr>
        <w:t xml:space="preserve">Subject:</w:t>
      </w:r>
      <w:r>
        <w:t xml:space="preserve"> </w:t>
      </w:r>
      <w:r>
        <w:t xml:space="preserve">Hairdresser</w:t>
      </w:r>
    </w:p>
    <w:p>
      <w:pPr>
        <w:pStyle w:val="BodyText"/>
      </w:pPr>
      <w:r>
        <w:rPr>
          <w:bCs/>
          <w:b/>
        </w:rPr>
        <w:t xml:space="preserve">Location:</w:t>
      </w:r>
      <w:r>
        <w:t xml:space="preserve"> </w:t>
      </w:r>
      <w:r>
        <w:t xml:space="preserve">Myanmar Yangon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Salon Operations Consultant</w:t>
      </w:r>
    </w:p>
    <w:p>
      <w:pPr>
        <w:pStyle w:val="BodyText"/>
      </w:pPr>
      <w:r>
        <w:rPr>
          <w:bCs/>
          <w:b/>
        </w:rPr>
        <w:t xml:space="preserve">Scope:</w:t>
      </w:r>
      <w:r>
        <w:t xml:space="preserve"> </w:t>
      </w:r>
      <w:r>
        <w:t xml:space="preserve">Technical Proficiency, Client Service, and Cultural Adaptation</w:t>
      </w:r>
    </w:p>
    <w:bookmarkStart w:id="20" w:name="executive-summary"/>
    <w:p>
      <w:pPr>
        <w:pStyle w:val="Heading2"/>
      </w:pPr>
      <w:r>
        <w:t xml:space="preserve">1. Executive Summary</w:t>
      </w:r>
    </w:p>
    <w:p>
      <w:pPr>
        <w:pStyle w:val="FirstParagraph"/>
      </w:pPr>
      <w:r>
        <w:t xml:space="preserve">This Peer Review Report evaluates the current operational standards, technical capabilities, and service delivery models of a Hairdresser operating within the dynamic market of Myanmar Yangon. The beauty and grooming industry in Yangon is experiencing a significant transformation, driven by a growing middle class and increased exposure to global fashion trends. This report aims to provide a comprehensive analysis of how the subject Hairdresser aligns with both international best practices and the specific cultural nuances of the local clientele in Myanmar Yangon.</w:t>
      </w:r>
    </w:p>
    <w:p>
      <w:pPr>
        <w:pStyle w:val="BodyText"/>
      </w:pPr>
      <w:r>
        <w:t xml:space="preserve">The review focuses on three core pillars: technical execution of hair services, the quality of the client experience, and the adaptability of the Hairdresser to the unique environmental and cultural context of Myanmar Yangon. The findings suggest that while technical skills are generally high, there is a critical need for enhanced communication strategies and stricter adherence to hygiene protocols to maintain competitiveness in this bustling metropolis.</w:t>
      </w:r>
    </w:p>
    <w:bookmarkEnd w:id="20"/>
    <w:bookmarkStart w:id="21" w:name="Xd68165c58587070b04bf692abc95e793306fb6b"/>
    <w:p>
      <w:pPr>
        <w:pStyle w:val="Heading2"/>
      </w:pPr>
      <w:r>
        <w:t xml:space="preserve">2. Technical Proficiency and Service Quality</w:t>
      </w:r>
    </w:p>
    <w:p>
      <w:pPr>
        <w:pStyle w:val="FirstParagraph"/>
      </w:pPr>
      <w:r>
        <w:t xml:space="preserve">The primary function of a Hairdresser is the technical manipulation of hair to achieve a desired aesthetic. In the context of Myanmar Yangon, where humidity levels are consistently high, the technical approach must differ from temperate climates. The review observed that the Hairdresser demonstrates a strong command of fundamental cutting techniques. However, the ability to cut hair that maintains its structure and style in the tropical climate of Yangon is a distinguishing factor.</w:t>
      </w:r>
    </w:p>
    <w:p>
      <w:pPr>
        <w:pStyle w:val="BodyText"/>
      </w:pPr>
      <w:r>
        <w:t xml:space="preserve">Regarding chemical services, such as coloring and perming, the Hairdresser shows proficiency in modern color theory. The use of high-quality products is evident, which is crucial given the sensitivity of many local clients to harsh chemicals. The review notes that the Hairdresser effectively manages the expectations of clients seeking "Korean-style" or "Western-style" looks, which are currently popular trends in Yangon. However, there is room for improvement in customizing these global trends to suit the specific hair texture common among the Myanmar population, which often requires different processing times and product formulations.</w:t>
      </w:r>
    </w:p>
    <w:bookmarkEnd w:id="21"/>
    <w:bookmarkStart w:id="22" w:name="client-service-and-cultural-competence"/>
    <w:p>
      <w:pPr>
        <w:pStyle w:val="Heading2"/>
      </w:pPr>
      <w:r>
        <w:t xml:space="preserve">3. Client Service and Cultural Competence</w:t>
      </w:r>
    </w:p>
    <w:p>
      <w:pPr>
        <w:pStyle w:val="FirstParagraph"/>
      </w:pPr>
      <w:r>
        <w:t xml:space="preserve">Service delivery in Myanmar Yangon is deeply rooted in cultural values of respect and hospitality. A successful Hairdresser in this region must navigate these social dynamics with grace. The review highlights that the subject Hairdresser exhibits a polite and welcoming demeanor, which is essential for building trust. The concept of "face" is important in Myanmar culture; therefore, the Hairdresser’s ability to provide constructive feedback on hair health without causing embarrassment is a vital skill.</w:t>
      </w:r>
    </w:p>
    <w:p>
      <w:pPr>
        <w:pStyle w:val="BodyText"/>
      </w:pPr>
      <w:r>
        <w:t xml:space="preserve">Communication is a key area of focus. While the Hairdresser is fluent in Burmese, the review suggests that enhancing English language proficiency would be beneficial. Yangon is a cosmopolitan hub with an increasing number of expatriates and business travelers. A Hairdresser who can communicate effectively in English can tap into this lucrative market segment. Furthermore, the ability to explain complex hair care routines in clear, simple terms ensures that clients can maintain their styles at home, leading to higher satisfaction and repeat business.</w:t>
      </w:r>
    </w:p>
    <w:bookmarkEnd w:id="22"/>
    <w:bookmarkStart w:id="23" w:name="operational-standards-and-hygiene"/>
    <w:p>
      <w:pPr>
        <w:pStyle w:val="Heading2"/>
      </w:pPr>
      <w:r>
        <w:t xml:space="preserve">4. Operational Standards and Hygiene</w:t>
      </w:r>
    </w:p>
    <w:p>
      <w:pPr>
        <w:pStyle w:val="FirstParagraph"/>
      </w:pPr>
      <w:r>
        <w:t xml:space="preserve">Hygiene is non-negotiable in the beauty industry. In the dense urban environment of Myanmar Yangon, where foot traffic in salons is high, maintaining a sterile environment is challenging but necessary. The Peer Review Report found that the Hairdresser adheres to basic sanitation protocols, such as washing hands and sanitizing tools between clients. However, the review recommends a more rigorous approach to disinfecting combs and scissors, potentially using UV sterilization cabinets, which are becoming standard in premium salons in Yangon.</w:t>
      </w:r>
    </w:p>
    <w:p>
      <w:pPr>
        <w:pStyle w:val="BodyText"/>
      </w:pPr>
      <w:r>
        <w:t xml:space="preserve">Additionally, the management of hair waste and chemical disposal should be reviewed to ensure compliance with local environmental regulations. As Yangon becomes more environmentally conscious, clients are increasingly drawn to businesses that demonstrate responsible operational practices.</w:t>
      </w:r>
    </w:p>
    <w:bookmarkEnd w:id="23"/>
    <w:bookmarkStart w:id="24" w:name="market-positioning-and-adaptability"/>
    <w:p>
      <w:pPr>
        <w:pStyle w:val="Heading2"/>
      </w:pPr>
      <w:r>
        <w:t xml:space="preserve">5. Market Positioning and Adaptability</w:t>
      </w:r>
    </w:p>
    <w:p>
      <w:pPr>
        <w:pStyle w:val="FirstParagraph"/>
      </w:pPr>
      <w:r>
        <w:t xml:space="preserve">The beauty market in Myanmar Yangon is highly competitive. To succeed, a Hairdresser must not only be skilled but also adaptable to market trends. The review notes that the Hairdresser is aware of current social media trends, which play a massive role in how Yangon residents discover and choose beauty services. Platforms like Facebook and TikTok are primary drivers of consumer behavior in Myanmar.</w:t>
      </w:r>
    </w:p>
    <w:p>
      <w:pPr>
        <w:pStyle w:val="BodyText"/>
      </w:pPr>
      <w:r>
        <w:t xml:space="preserve">The Hairdresser is encouraged to leverage these platforms more effectively by showcasing before-and-after transformations that resonate with the local aesthetic. Furthermore, understanding the economic fluctuations in Myanmar Yangon is crucial. Offering tiered pricing or loyalty programs can help retain clients during periods of economic uncertainty. The Hairdresser’s ability to balance premium service with accessible pricing will be a key determinant of long-term success.</w:t>
      </w:r>
    </w:p>
    <w:bookmarkEnd w:id="24"/>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Hairdresser:</w:t>
      </w:r>
    </w:p>
    <w:p>
      <w:pPr>
        <w:numPr>
          <w:ilvl w:val="0"/>
          <w:numId w:val="1001"/>
        </w:numPr>
        <w:pStyle w:val="Compact"/>
      </w:pPr>
      <w:r>
        <w:rPr>
          <w:bCs/>
          <w:b/>
        </w:rPr>
        <w:t xml:space="preserve">Climate-Specific Training:</w:t>
      </w:r>
      <w:r>
        <w:t xml:space="preserve"> </w:t>
      </w:r>
      <w:r>
        <w:t xml:space="preserve">Undertake advanced training focused on cutting and styling techniques specifically designed for high-humidity environments like Yangon.</w:t>
      </w:r>
    </w:p>
    <w:p>
      <w:pPr>
        <w:numPr>
          <w:ilvl w:val="0"/>
          <w:numId w:val="1001"/>
        </w:numPr>
        <w:pStyle w:val="Compact"/>
      </w:pPr>
      <w:r>
        <w:rPr>
          <w:bCs/>
          <w:b/>
        </w:rPr>
        <w:t xml:space="preserve">Language Skills:</w:t>
      </w:r>
      <w:r>
        <w:t xml:space="preserve"> </w:t>
      </w:r>
      <w:r>
        <w:t xml:space="preserve">Improve English communication skills to better serve the expatriate and international business community in Myanmar Yangon.</w:t>
      </w:r>
    </w:p>
    <w:p>
      <w:pPr>
        <w:numPr>
          <w:ilvl w:val="0"/>
          <w:numId w:val="1001"/>
        </w:numPr>
        <w:pStyle w:val="Compact"/>
      </w:pPr>
      <w:r>
        <w:rPr>
          <w:bCs/>
          <w:b/>
        </w:rPr>
        <w:t xml:space="preserve">Hygiene Protocols:</w:t>
      </w:r>
      <w:r>
        <w:t xml:space="preserve"> </w:t>
      </w:r>
      <w:r>
        <w:t xml:space="preserve">Invest in advanced sterilization equipment and visibly display hygiene standards to build greater client trust.</w:t>
      </w:r>
    </w:p>
    <w:p>
      <w:pPr>
        <w:numPr>
          <w:ilvl w:val="0"/>
          <w:numId w:val="1001"/>
        </w:numPr>
        <w:pStyle w:val="Compact"/>
      </w:pPr>
      <w:r>
        <w:rPr>
          <w:bCs/>
          <w:b/>
        </w:rPr>
        <w:t xml:space="preserve">Digital Presence:</w:t>
      </w:r>
      <w:r>
        <w:t xml:space="preserve"> </w:t>
      </w:r>
      <w:r>
        <w:t xml:space="preserve">Enhance social media marketing strategies to highlight expertise and engage with the local Yangon community more effectively.</w:t>
      </w:r>
    </w:p>
    <w:p>
      <w:pPr>
        <w:numPr>
          <w:ilvl w:val="0"/>
          <w:numId w:val="1001"/>
        </w:numPr>
        <w:pStyle w:val="Compact"/>
      </w:pPr>
      <w:r>
        <w:rPr>
          <w:bCs/>
          <w:b/>
        </w:rPr>
        <w:t xml:space="preserve">Product Knowledge:</w:t>
      </w:r>
      <w:r>
        <w:t xml:space="preserve"> </w:t>
      </w:r>
      <w:r>
        <w:t xml:space="preserve">Deepen knowledge of hair products suitable for local hair textures and environmental conditions to provide better aftercare advice.</w:t>
      </w:r>
    </w:p>
    <w:bookmarkStart w:id="25" w:name="overall-assessment"/>
    <w:p>
      <w:pPr>
        <w:pStyle w:val="Heading3"/>
      </w:pPr>
      <w:r>
        <w:t xml:space="preserve">Overall Assessment</w:t>
      </w:r>
    </w:p>
    <w:p>
      <w:pPr>
        <w:pStyle w:val="FirstParagraph"/>
      </w:pPr>
      <w:r>
        <w:rPr>
          <w:bCs/>
          <w:b/>
        </w:rPr>
        <w:t xml:space="preserve">Technical Skill:</w:t>
      </w:r>
      <w:r>
        <w:t xml:space="preserve"> </w:t>
      </w:r>
      <w:r>
        <w:t xml:space="preserve">4/5</w:t>
      </w:r>
    </w:p>
    <w:p>
      <w:pPr>
        <w:pStyle w:val="BodyText"/>
      </w:pPr>
      <w:r>
        <w:rPr>
          <w:bCs/>
          <w:b/>
        </w:rPr>
        <w:t xml:space="preserve">Client Service:</w:t>
      </w:r>
      <w:r>
        <w:t xml:space="preserve"> </w:t>
      </w:r>
      <w:r>
        <w:t xml:space="preserve">4/5</w:t>
      </w:r>
    </w:p>
    <w:p>
      <w:pPr>
        <w:pStyle w:val="BodyText"/>
      </w:pPr>
      <w:r>
        <w:rPr>
          <w:bCs/>
          <w:b/>
        </w:rPr>
        <w:t xml:space="preserve">Hygiene &amp; Safety:</w:t>
      </w:r>
      <w:r>
        <w:t xml:space="preserve"> </w:t>
      </w:r>
      <w:r>
        <w:t xml:space="preserve">3.5/5</w:t>
      </w:r>
    </w:p>
    <w:p>
      <w:pPr>
        <w:pStyle w:val="BodyText"/>
      </w:pPr>
      <w:r>
        <w:rPr>
          <w:bCs/>
          <w:b/>
        </w:rPr>
        <w:t xml:space="preserve">Market Adaptability:</w:t>
      </w:r>
      <w:r>
        <w:t xml:space="preserve"> </w:t>
      </w:r>
      <w:r>
        <w:t xml:space="preserve">4/5</w:t>
      </w:r>
    </w:p>
    <w:p>
      <w:pPr>
        <w:pStyle w:val="BodyText"/>
      </w:pPr>
      <w:r>
        <w:rPr>
          <w:bCs/>
          <w:b/>
        </w:rPr>
        <w:t xml:space="preserve">Conclusion:</w:t>
      </w:r>
      <w:r>
        <w:t xml:space="preserve"> </w:t>
      </w:r>
      <w:r>
        <w:t xml:space="preserve">The Hairdresser demonstrates strong potential and a solid foundation in the Myanmar Yangon market. By addressing the identified areas for improvement, particularly in hygiene and communication, they can elevate their service to a world-class standard.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Myanmar Yangon</dc:title>
  <dc:creator/>
  <dc:language>en</dc:language>
  <cp:keywords/>
  <dcterms:created xsi:type="dcterms:W3CDTF">2026-10-10T12:04:29Z</dcterms:created>
  <dcterms:modified xsi:type="dcterms:W3CDTF">2026-10-10T12:04:29Z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