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Hairdresser Services</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Stylist &amp; Salon Operations Consultant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client service protocols of a hairdresser operating within the competitive landscape of Spain Barcelona. The purpose of this document is to provide a comprehensive analysis that aligns with both international best practices and the specific cultural expectations of the Catalan capital. Barcelona is renowned for its vibrant fashion scene and high standards of personal grooming; therefore, the bar for excellence in hairdressing is exceptionally high. This report assesses the subject's ability to navigate this demanding environment while maintaining technical precision and client satisfaction.</w:t>
      </w:r>
    </w:p>
    <w:bookmarkEnd w:id="21"/>
    <w:bookmarkStart w:id="22" w:name="X7df9994acfdc7fe1ad5057bd43169a116cba37b"/>
    <w:p>
      <w:pPr>
        <w:pStyle w:val="Heading2"/>
      </w:pPr>
      <w:r>
        <w:t xml:space="preserve">2. Contextual Analysis: The Spain Barcelona Market</w:t>
      </w:r>
    </w:p>
    <w:p>
      <w:pPr>
        <w:pStyle w:val="FirstParagraph"/>
      </w:pPr>
      <w:r>
        <w:t xml:space="preserve">To accurately review a hairdresser in Spain Barcelona, one must understand the unique market dynamics. Barcelona is a cosmopolitan hub where traditional Spanish hospitality meets modern European trends. Clients in this region are well-informed, often influenced by global fashion weeks and local design culture. They expect a hairdresser who is not only technically skilled but also culturally attuned.</w:t>
      </w:r>
    </w:p>
    <w:p>
      <w:pPr>
        <w:pStyle w:val="BodyText"/>
      </w:pPr>
      <w:r>
        <w:t xml:space="preserve">The review process considered how the hairdresser integrates into the local community. In Spain Barcelona, the salon is often a social space. The ability to engage in meaningful conversation, respect local customs, and provide a relaxed yet professional atmosphere is as critical as the haircut itself. The subject was evaluated on their understanding of the local clientele, which ranges from long-term residents to international expatriates and tourists seeking premium services.</w:t>
      </w:r>
    </w:p>
    <w:bookmarkEnd w:id="22"/>
    <w:bookmarkStart w:id="23" w:name="X4cb28d0a3acf70ee52ade8eb71b6dfc72140fb9"/>
    <w:p>
      <w:pPr>
        <w:pStyle w:val="Heading2"/>
      </w:pPr>
      <w:r>
        <w:t xml:space="preserve">3. Technical Proficiency and Artistic Vision</w:t>
      </w:r>
    </w:p>
    <w:p>
      <w:pPr>
        <w:pStyle w:val="FirstParagraph"/>
      </w:pPr>
      <w:r>
        <w:t xml:space="preserve">The core of this Peer Review Report focuses on the technical execution of services. The hairdresser was observed performing a variety of treatments, including precision cutting, color correction, and styling. The evaluation criteria included accuracy, consistency, and the ability to adapt techniques to different hair types and textures common in the Mediterranean climate.</w:t>
      </w:r>
    </w:p>
    <w:p>
      <w:pPr>
        <w:pStyle w:val="BodyText"/>
      </w:pPr>
      <w:r>
        <w:rPr>
          <w:bCs/>
          <w:b/>
        </w:rPr>
        <w:t xml:space="preserve">Cutting and Styling:</w:t>
      </w:r>
      <w:r>
        <w:t xml:space="preserve"> </w:t>
      </w:r>
      <w:r>
        <w:t xml:space="preserve">The hairdresser demonstrated a strong command of fundamental cutting techniques. The ability to create shapes that complement facial structures was evident. However, in the context of Spain Barcelona, where avant-garde styles are appreciated, there is room for growth in experimental styling. The subject excels in classic, polished looks but should expand their repertoire to include more contemporary, editorial styles that resonate with the city's creative demographic.</w:t>
      </w:r>
    </w:p>
    <w:p>
      <w:pPr>
        <w:pStyle w:val="BodyText"/>
      </w:pPr>
      <w:r>
        <w:rPr>
          <w:bCs/>
          <w:b/>
        </w:rPr>
        <w:t xml:space="preserve">Color Theory:</w:t>
      </w:r>
      <w:r>
        <w:t xml:space="preserve"> </w:t>
      </w:r>
      <w:r>
        <w:t xml:space="preserve">Color application was assessed for precision and blending. The hairdresser showed a good understanding of color theory, particularly in achieving natural-looking highlights and balayage techniques. Given the sunny climate of Spain Barcelona, clients often seek sun-kissed, low-maintenance color. The subject’s ability to deliver these results efficiently was noted as a significant strength.</w:t>
      </w:r>
    </w:p>
    <w:bookmarkEnd w:id="23"/>
    <w:bookmarkStart w:id="24" w:name="client-consultation-and-communication"/>
    <w:p>
      <w:pPr>
        <w:pStyle w:val="Heading2"/>
      </w:pPr>
      <w:r>
        <w:t xml:space="preserve">4. Client Consultation and Communication</w:t>
      </w:r>
    </w:p>
    <w:p>
      <w:pPr>
        <w:pStyle w:val="FirstParagraph"/>
      </w:pPr>
      <w:r>
        <w:t xml:space="preserve">Effective communication is paramount in the hairdressing industry. This Peer Review Report highlights the importance of the consultation phase. In Spain Barcelona, clients value personalized attention. The hairdresser was evaluated on their ability to listen actively, manage expectations, and provide professional advice.</w:t>
      </w:r>
    </w:p>
    <w:p>
      <w:pPr>
        <w:pStyle w:val="BodyText"/>
      </w:pPr>
      <w:r>
        <w:t xml:space="preserve">The subject demonstrated strong interpersonal skills, creating a welcoming environment for clients. However, the review identified a need for improved multilingual capabilities. While proficiency in Spanish and Catalan is essential, the ability to communicate fluently in English is increasingly important in Spain Barcelona due to the high volume of international visitors. Enhancing language skills would significantly broaden the hairdresser’s client base and improve service quality for non-Spanish speakers.</w:t>
      </w:r>
    </w:p>
    <w:bookmarkEnd w:id="24"/>
    <w:bookmarkStart w:id="25" w:name="salon-hygiene-and-professional-standards"/>
    <w:p>
      <w:pPr>
        <w:pStyle w:val="Heading2"/>
      </w:pPr>
      <w:r>
        <w:t xml:space="preserve">5. Salon Hygiene and Professional Standards</w:t>
      </w:r>
    </w:p>
    <w:p>
      <w:pPr>
        <w:pStyle w:val="FirstParagraph"/>
      </w:pPr>
      <w:r>
        <w:t xml:space="preserve">Adherence to hygiene and safety regulations is non-negotiable. This report confirms that the hairdresser maintains a clean and organized workspace, complying with local health and safety standards in Spain. Tools are sanitized properly, and chemical handling protocols are followed meticulously. This attention to detail instills confidence in clients and reflects positively on the professional reputation of the hairdresser in the Barcelona market.</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enhance the hairdresser’s performance and competitiveness in Spain Barcelona:</w:t>
      </w:r>
    </w:p>
    <w:p>
      <w:pPr>
        <w:numPr>
          <w:ilvl w:val="0"/>
          <w:numId w:val="1001"/>
        </w:numPr>
        <w:pStyle w:val="Compact"/>
      </w:pPr>
      <w:r>
        <w:rPr>
          <w:bCs/>
          <w:b/>
        </w:rPr>
        <w:t xml:space="preserve">Advanced Training:</w:t>
      </w:r>
      <w:r>
        <w:t xml:space="preserve"> </w:t>
      </w:r>
      <w:r>
        <w:t xml:space="preserve">Pursue advanced courses in contemporary cutting and coloring techniques to stay ahead of trends prevalent in Barcelona’s fashion-forward community.</w:t>
      </w:r>
    </w:p>
    <w:p>
      <w:pPr>
        <w:numPr>
          <w:ilvl w:val="0"/>
          <w:numId w:val="1001"/>
        </w:numPr>
        <w:pStyle w:val="Compact"/>
      </w:pPr>
      <w:r>
        <w:rPr>
          <w:bCs/>
          <w:b/>
        </w:rPr>
        <w:t xml:space="preserve">Language Skills:</w:t>
      </w:r>
      <w:r>
        <w:t xml:space="preserve"> </w:t>
      </w:r>
      <w:r>
        <w:t xml:space="preserve">Invest in professional English language training to better serve the international clientele typical of Spain Barcelona.</w:t>
      </w:r>
    </w:p>
    <w:p>
      <w:pPr>
        <w:numPr>
          <w:ilvl w:val="0"/>
          <w:numId w:val="1001"/>
        </w:numPr>
        <w:pStyle w:val="Compact"/>
      </w:pPr>
      <w:r>
        <w:rPr>
          <w:bCs/>
          <w:b/>
        </w:rPr>
        <w:t xml:space="preserve">Brand Building:</w:t>
      </w:r>
      <w:r>
        <w:t xml:space="preserve"> </w:t>
      </w:r>
      <w:r>
        <w:t xml:space="preserve">Leverage social media platforms to showcase work, highlighting the unique style and professionalism that appeals to the local Barcelona aesthetic.</w:t>
      </w:r>
    </w:p>
    <w:p>
      <w:pPr>
        <w:numPr>
          <w:ilvl w:val="0"/>
          <w:numId w:val="1001"/>
        </w:numPr>
        <w:pStyle w:val="Compact"/>
      </w:pPr>
      <w:r>
        <w:rPr>
          <w:bCs/>
          <w:b/>
        </w:rPr>
        <w:t xml:space="preserve">Client Retention Strategies:</w:t>
      </w:r>
      <w:r>
        <w:t xml:space="preserve"> </w:t>
      </w:r>
      <w:r>
        <w:t xml:space="preserve">Implement a structured follow-up system to ensure client satisfaction and encourage repeat business, which is crucial in a competitive market.</w:t>
      </w:r>
    </w:p>
    <w:bookmarkEnd w:id="26"/>
    <w:bookmarkStart w:id="27" w:name="conclusion"/>
    <w:p>
      <w:pPr>
        <w:pStyle w:val="Heading2"/>
      </w:pPr>
      <w:r>
        <w:t xml:space="preserve">7. Conclusion</w:t>
      </w:r>
    </w:p>
    <w:p>
      <w:pPr>
        <w:pStyle w:val="FirstParagraph"/>
      </w:pPr>
      <w:r>
        <w:t xml:space="preserve">In conclusion, this Peer Review Report affirms that the hairdresser possesses a solid foundation of technical skills and a genuine passion for their craft. Operating in Spain Barcelona presents unique challenges and opportunities, and the subject is well-positioned to succeed with targeted improvements. By focusing on advanced artistic techniques, enhancing communication skills, and deepening their connection with the local community, the hairdresser can elevate their service to match the high standards expected in this vibrant city. This report serves as a roadmap for continued professional growth and excellence in the field of hairdressing.</w:t>
      </w:r>
    </w:p>
    <w:bookmarkEnd w:id="27"/>
    <w:p>
      <w:pPr>
        <w:pStyle w:val="BodyText"/>
      </w:pPr>
      <w:r>
        <w:rPr>
          <w:bCs/>
          <w:b/>
        </w:rPr>
        <w:t xml:space="preserve">Reviewed by:</w:t>
      </w:r>
    </w:p>
    <w:p>
      <w:pPr>
        <w:pStyle w:val="BodyText"/>
      </w:pPr>
      <w:r>
        <w:t xml:space="preserve">Senior Stylist &amp; Salon Operations Consultant</w:t>
      </w:r>
    </w:p>
    <w:p>
      <w:pPr>
        <w:pStyle w:val="BodyText"/>
      </w:pPr>
      <w:r>
        <w:rPr>
          <w:iCs/>
          <w:i/>
        </w:rP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Spain Barcelona</dc:title>
  <dc:creator/>
  <dc:language>en</dc:language>
  <cp:keywords/>
  <dcterms:created xsi:type="dcterms:W3CDTF">2026-10-10T08:15:26Z</dcterms:created>
  <dcterms:modified xsi:type="dcterms:W3CDTF">2026-10-10T08:15:26Z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