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Hairdresser Performance and Service Quality Assessment</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skills, and client service standards of a Hairdresser operating within the competitive beauty sector of United Kingdom London. The review aims to provide constructive feedback, identify areas of excellence, and highlight opportunities for professional development. The assessment is based on direct observation, client feedback analysis, and adherence to industry standards specific to the London market.</w:t>
      </w:r>
    </w:p>
    <w:bookmarkEnd w:id="21"/>
    <w:bookmarkStart w:id="22" w:name="introduction-and-context"/>
    <w:p>
      <w:pPr>
        <w:pStyle w:val="Heading2"/>
      </w:pPr>
      <w:r>
        <w:t xml:space="preserve">2. Introduction and Context</w:t>
      </w:r>
    </w:p>
    <w:p>
      <w:pPr>
        <w:pStyle w:val="FirstParagraph"/>
      </w:pPr>
      <w:r>
        <w:t xml:space="preserve">The hairdressing industry in United Kingdom London is characterized by high expectations, rapid trend evolution, and a diverse clientele. A Hairdresser in this environment must not only possess exceptional technical skills but also demonstrate cultural awareness, adaptability, and a commitment to continuous learning. This review focuses on the Hairdresser's ability to meet these demands while maintaining the highest standards of professionalism and client satisfaction.</w:t>
      </w:r>
    </w:p>
    <w:bookmarkEnd w:id="22"/>
    <w:bookmarkStart w:id="23" w:name="assessment-criteria"/>
    <w:p>
      <w:pPr>
        <w:pStyle w:val="Heading2"/>
      </w:pPr>
      <w:r>
        <w:t xml:space="preserve">3. Assessment Criteria</w:t>
      </w:r>
    </w:p>
    <w:p>
      <w:pPr>
        <w:pStyle w:val="FirstParagraph"/>
      </w:pPr>
      <w:r>
        <w:t xml:space="preserve">The evaluation was conducted using the following key criteria:</w:t>
      </w:r>
    </w:p>
    <w:p>
      <w:pPr>
        <w:numPr>
          <w:ilvl w:val="0"/>
          <w:numId w:val="1001"/>
        </w:numPr>
        <w:pStyle w:val="Compact"/>
      </w:pPr>
      <w:r>
        <w:t xml:space="preserve">Technical Proficiency and Craftsmanship</w:t>
      </w:r>
    </w:p>
    <w:p>
      <w:pPr>
        <w:numPr>
          <w:ilvl w:val="0"/>
          <w:numId w:val="1001"/>
        </w:numPr>
        <w:pStyle w:val="Compact"/>
      </w:pPr>
      <w:r>
        <w:t xml:space="preserve">Client Consultation and Communication Skills</w:t>
      </w:r>
    </w:p>
    <w:p>
      <w:pPr>
        <w:numPr>
          <w:ilvl w:val="0"/>
          <w:numId w:val="1001"/>
        </w:numPr>
        <w:pStyle w:val="Compact"/>
      </w:pPr>
      <w:r>
        <w:t xml:space="preserve">Adherence to Health, Safety, and Hygiene Standards</w:t>
      </w:r>
    </w:p>
    <w:p>
      <w:pPr>
        <w:numPr>
          <w:ilvl w:val="0"/>
          <w:numId w:val="1001"/>
        </w:numPr>
        <w:pStyle w:val="Compact"/>
      </w:pPr>
      <w:r>
        <w:t xml:space="preserve">Professionalism and Workplace Conduct</w:t>
      </w:r>
    </w:p>
    <w:p>
      <w:pPr>
        <w:numPr>
          <w:ilvl w:val="0"/>
          <w:numId w:val="1001"/>
        </w:numPr>
        <w:pStyle w:val="Compact"/>
      </w:pPr>
      <w:r>
        <w:t xml:space="preserve">Adaptability to London Market Trends</w:t>
      </w:r>
    </w:p>
    <w:bookmarkEnd w:id="23"/>
    <w:bookmarkStart w:id="29" w:name="detailed-findings"/>
    <w:p>
      <w:pPr>
        <w:pStyle w:val="Heading2"/>
      </w:pPr>
      <w:r>
        <w:t xml:space="preserve">4. Detailed Findings</w:t>
      </w:r>
    </w:p>
    <w:bookmarkStart w:id="24" w:name="technical-proficiency-and-craftsmanship"/>
    <w:p>
      <w:pPr>
        <w:pStyle w:val="Heading3"/>
      </w:pPr>
      <w:r>
        <w:t xml:space="preserve">4.1 Technical Proficiency and Craftsmanship</w:t>
      </w:r>
    </w:p>
    <w:p>
      <w:pPr>
        <w:pStyle w:val="FirstParagraph"/>
      </w:pPr>
      <w:r>
        <w:t xml:space="preserve">The Hairdresser demonstrated a strong command of core techniques, including cutting, coloring, and styling. Precision in haircutting was evident, with consistent results across various hair types and textures. The use of advanced coloring techniques, such as balayage and tonal blending, was executed with skill, reflecting an understanding of current trends popular in United Kingdom London. However, there is room for improvement in managing complex color corrections, which require additional training and experience.</w:t>
      </w:r>
    </w:p>
    <w:bookmarkEnd w:id="24"/>
    <w:bookmarkStart w:id="25" w:name="X72f5e79632ff7cfa7c39d9472789f8e78fe4ae1"/>
    <w:p>
      <w:pPr>
        <w:pStyle w:val="Heading3"/>
      </w:pPr>
      <w:r>
        <w:t xml:space="preserve">4.2 Client Consultation and Communication Skills</w:t>
      </w:r>
    </w:p>
    <w:p>
      <w:pPr>
        <w:pStyle w:val="FirstParagraph"/>
      </w:pPr>
      <w:r>
        <w:t xml:space="preserve">Effective communication is crucial for a Hairdresser in a multicultural city like London. The subject showed strong listening skills and the ability to translate client desires into achievable outcomes. Consultations were thorough, with clear explanations of recommended services and aftercare. Nevertheless, enhancing vocabulary related to technical processes could further build client trust and confidence.</w:t>
      </w:r>
    </w:p>
    <w:bookmarkEnd w:id="25"/>
    <w:bookmarkStart w:id="26" w:name="Xf605ba8bb79a6bc67ee1c7023605558379ae12b"/>
    <w:p>
      <w:pPr>
        <w:pStyle w:val="Heading3"/>
      </w:pPr>
      <w:r>
        <w:t xml:space="preserve">4.3 Adherence to Health, Safety, and Hygiene Standards</w:t>
      </w:r>
    </w:p>
    <w:p>
      <w:pPr>
        <w:pStyle w:val="FirstParagraph"/>
      </w:pPr>
      <w:r>
        <w:t xml:space="preserve">Compliance with health and safety regulations is non-negotiable in the United Kingdom. The Hairdresser consistently followed hygiene protocols, including proper tool sterilization, workstation cleanliness, and use of personal protective equipment. No breaches of COSHH (Control of Substances Hazardous to Health) regulations were observed. Continued vigilance is recommended to maintain these high standards.</w:t>
      </w:r>
    </w:p>
    <w:bookmarkEnd w:id="26"/>
    <w:bookmarkStart w:id="27" w:name="professionalism-and-workplace-conduct"/>
    <w:p>
      <w:pPr>
        <w:pStyle w:val="Heading3"/>
      </w:pPr>
      <w:r>
        <w:t xml:space="preserve">4.4 Professionalism and Workplace Conduct</w:t>
      </w:r>
    </w:p>
    <w:p>
      <w:pPr>
        <w:pStyle w:val="FirstParagraph"/>
      </w:pPr>
      <w:r>
        <w:t xml:space="preserve">The Hairdresser exhibited a professional demeanor, punctuality, and respect for colleagues and clients. Team collaboration was positive, with a willingness to assist and share knowledge. Time management during peak hours could be optimized to reduce client wait times and improve overall salon efficiency.</w:t>
      </w:r>
    </w:p>
    <w:bookmarkEnd w:id="27"/>
    <w:bookmarkStart w:id="28" w:name="adaptability-to-london-market-trends"/>
    <w:p>
      <w:pPr>
        <w:pStyle w:val="Heading3"/>
      </w:pPr>
      <w:r>
        <w:t xml:space="preserve">4.5 Adaptability to London Market Trends</w:t>
      </w:r>
    </w:p>
    <w:p>
      <w:pPr>
        <w:pStyle w:val="FirstParagraph"/>
      </w:pPr>
      <w:r>
        <w:t xml:space="preserve">London's hairdressing scene is fast-paced and trend-driven. The Hairdresser showed awareness of emerging styles and techniques, incorporating them into services appropriately. Engaging more actively with industry events, workshops, and social media platforms could further enhance relevance and appeal to a broader clientele.</w:t>
      </w:r>
    </w:p>
    <w:bookmarkEnd w:id="28"/>
    <w:bookmarkEnd w:id="29"/>
    <w:bookmarkStart w:id="30" w:name="strengths"/>
    <w:p>
      <w:pPr>
        <w:pStyle w:val="Heading2"/>
      </w:pPr>
      <w:r>
        <w:t xml:space="preserve">5. Strengths</w:t>
      </w:r>
    </w:p>
    <w:p>
      <w:pPr>
        <w:numPr>
          <w:ilvl w:val="0"/>
          <w:numId w:val="1002"/>
        </w:numPr>
        <w:pStyle w:val="Compact"/>
      </w:pPr>
      <w:r>
        <w:t xml:space="preserve">High level of technical skill in cutting and coloring.</w:t>
      </w:r>
    </w:p>
    <w:p>
      <w:pPr>
        <w:numPr>
          <w:ilvl w:val="0"/>
          <w:numId w:val="1002"/>
        </w:numPr>
        <w:pStyle w:val="Compact"/>
      </w:pPr>
      <w:r>
        <w:t xml:space="preserve">Strong client rapport and communication abilities.</w:t>
      </w:r>
    </w:p>
    <w:p>
      <w:pPr>
        <w:numPr>
          <w:ilvl w:val="0"/>
          <w:numId w:val="1002"/>
        </w:numPr>
        <w:pStyle w:val="Compact"/>
      </w:pPr>
      <w:r>
        <w:t xml:space="preserve">Consistent adherence to health and safety standards.</w:t>
      </w:r>
    </w:p>
    <w:p>
      <w:pPr>
        <w:numPr>
          <w:ilvl w:val="0"/>
          <w:numId w:val="1002"/>
        </w:numPr>
        <w:pStyle w:val="Compact"/>
      </w:pPr>
      <w:r>
        <w:t xml:space="preserve">Professional attitude and teamwork.</w:t>
      </w:r>
    </w:p>
    <w:p>
      <w:pPr>
        <w:numPr>
          <w:ilvl w:val="0"/>
          <w:numId w:val="1002"/>
        </w:numPr>
        <w:pStyle w:val="Compact"/>
      </w:pPr>
      <w:r>
        <w:t xml:space="preserve">Good awareness of current London hair trends.</w:t>
      </w:r>
    </w:p>
    <w:bookmarkEnd w:id="30"/>
    <w:bookmarkStart w:id="31" w:name="areas-for-improvement"/>
    <w:p>
      <w:pPr>
        <w:pStyle w:val="Heading2"/>
      </w:pPr>
      <w:r>
        <w:t xml:space="preserve">6. Areas for Improvement</w:t>
      </w:r>
    </w:p>
    <w:p>
      <w:pPr>
        <w:numPr>
          <w:ilvl w:val="0"/>
          <w:numId w:val="1003"/>
        </w:numPr>
        <w:pStyle w:val="Compact"/>
      </w:pPr>
      <w:r>
        <w:t xml:space="preserve">Advanced training in complex color correction techniques.</w:t>
      </w:r>
    </w:p>
    <w:p>
      <w:pPr>
        <w:numPr>
          <w:ilvl w:val="0"/>
          <w:numId w:val="1003"/>
        </w:numPr>
        <w:pStyle w:val="Compact"/>
      </w:pPr>
      <w:r>
        <w:t xml:space="preserve">Enhanced technical vocabulary for client consultations.</w:t>
      </w:r>
    </w:p>
    <w:p>
      <w:pPr>
        <w:numPr>
          <w:ilvl w:val="0"/>
          <w:numId w:val="1003"/>
        </w:numPr>
        <w:pStyle w:val="Compact"/>
      </w:pPr>
      <w:r>
        <w:t xml:space="preserve">Improved time management during busy periods.</w:t>
      </w:r>
    </w:p>
    <w:p>
      <w:pPr>
        <w:numPr>
          <w:ilvl w:val="0"/>
          <w:numId w:val="1003"/>
        </w:numPr>
        <w:pStyle w:val="Compact"/>
      </w:pPr>
      <w:r>
        <w:t xml:space="preserve">Increased engagement with industry networking and education opportunities.</w:t>
      </w:r>
    </w:p>
    <w:bookmarkEnd w:id="31"/>
    <w:bookmarkStart w:id="32" w:name="recommendations"/>
    <w:p>
      <w:pPr>
        <w:pStyle w:val="Heading2"/>
      </w:pPr>
      <w:r>
        <w:t xml:space="preserve">7. Recommendations</w:t>
      </w:r>
    </w:p>
    <w:p>
      <w:pPr>
        <w:pStyle w:val="FirstParagraph"/>
      </w:pPr>
      <w:r>
        <w:t xml:space="preserve">To support the Hairdresser's continued growth and success in United Kingdom London, the following actions are recommended:</w:t>
      </w:r>
    </w:p>
    <w:p>
      <w:pPr>
        <w:numPr>
          <w:ilvl w:val="0"/>
          <w:numId w:val="1004"/>
        </w:numPr>
        <w:pStyle w:val="Compact"/>
      </w:pPr>
      <w:r>
        <w:t xml:space="preserve">Enroll in specialized courses focusing on advanced color techniques and corrective coloring.</w:t>
      </w:r>
    </w:p>
    <w:p>
      <w:pPr>
        <w:numPr>
          <w:ilvl w:val="0"/>
          <w:numId w:val="1004"/>
        </w:numPr>
        <w:pStyle w:val="Compact"/>
      </w:pPr>
      <w:r>
        <w:t xml:space="preserve">Participate in regular workshops and seminars hosted by leading London salons and industry bodies.</w:t>
      </w:r>
    </w:p>
    <w:p>
      <w:pPr>
        <w:numPr>
          <w:ilvl w:val="0"/>
          <w:numId w:val="1004"/>
        </w:numPr>
        <w:pStyle w:val="Compact"/>
      </w:pPr>
      <w:r>
        <w:t xml:space="preserve">Implement time management strategies, such as scheduling buffers and prioritization techniques.</w:t>
      </w:r>
    </w:p>
    <w:p>
      <w:pPr>
        <w:numPr>
          <w:ilvl w:val="0"/>
          <w:numId w:val="1004"/>
        </w:numPr>
        <w:pStyle w:val="Compact"/>
      </w:pPr>
      <w:r>
        <w:t xml:space="preserve">Develop a personal brand presence on social media to showcase work and engage with potential clients.</w:t>
      </w:r>
    </w:p>
    <w:p>
      <w:pPr>
        <w:numPr>
          <w:ilvl w:val="0"/>
          <w:numId w:val="1004"/>
        </w:numPr>
        <w:pStyle w:val="Compact"/>
      </w:pPr>
      <w:r>
        <w:t xml:space="preserve">Seek mentorship from senior stylists to refine skills and gain insights into high-end service delivery.</w:t>
      </w:r>
    </w:p>
    <w:bookmarkEnd w:id="32"/>
    <w:bookmarkStart w:id="33" w:name="conclusion"/>
    <w:p>
      <w:pPr>
        <w:pStyle w:val="Heading2"/>
      </w:pPr>
      <w:r>
        <w:t xml:space="preserve">8. Conclusion</w:t>
      </w:r>
    </w:p>
    <w:p>
      <w:pPr>
        <w:pStyle w:val="FirstParagraph"/>
      </w:pPr>
      <w:r>
        <w:t xml:space="preserve">This Peer Review Report confirms that the Hairdresser is a competent and dedicated professional who meets the high standards expected in United Kingdom London. With targeted development in identified areas, the Hairdresser is well-positioned to elevate their service quality, enhance client satisfaction, and contribute significantly to the salon's reputation. Continuous learning and adaptability will be key to thriving in London's dynamic hairdressing market.</w:t>
      </w:r>
    </w:p>
    <w:bookmarkEnd w:id="33"/>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Stylist / Salon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United Kingdom London</dc:title>
  <dc:creator/>
  <dc:language>en</dc:language>
  <cp:keywords/>
  <dcterms:created xsi:type="dcterms:W3CDTF">2026-10-10T03:21:55Z</dcterms:created>
  <dcterms:modified xsi:type="dcterms:W3CDTF">2026-10-10T03:21:55Z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