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Hairdresser</w:t>
      </w:r>
      <w:r>
        <w:br/>
      </w: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PR-UK-MCR-004</w:t>
      </w:r>
      <w:r>
        <w:br/>
      </w:r>
      <w:r>
        <w:rPr>
          <w:bCs/>
          <w:b/>
        </w:rPr>
        <w:t xml:space="preserve">Report Type:</w:t>
      </w:r>
      <w:r>
        <w:t xml:space="preserve"> </w:t>
      </w:r>
      <w:r>
        <w:t xml:space="preserve">Annual Performance &amp; Compliance</w:t>
      </w:r>
    </w:p>
    <w:bookmarkStart w:id="20" w:name="executive-summary"/>
    <w:p>
      <w:pPr>
        <w:pStyle w:val="Heading2"/>
      </w:pPr>
      <w:r>
        <w:t xml:space="preserve">1. Executive Summary</w:t>
      </w:r>
    </w:p>
    <w:p>
      <w:pPr>
        <w:pStyle w:val="FirstParagraph"/>
      </w:pPr>
      <w:r>
        <w:t xml:space="preserve">This Peer Review Report has been compiled to evaluate the professional standards, technical proficiency, and client service delivery of the designated Hairdresser operating within the United Kingdom Manchester metropolitan area. The purpose of this review is to ensure alignment with the rigorous standards expected by the British beauty industry, specifically adhering to the guidelines set forth by the Health and Safety Executive (HSE) and the British Hairdressing Federation. The assessment covers a six-month period of observation, focusing on technical execution, salon hygiene, customer interaction, and adherence to local Manchester market trends.</w:t>
      </w:r>
    </w:p>
    <w:bookmarkEnd w:id="20"/>
    <w:bookmarkStart w:id="21" w:name="introduction-and-scope"/>
    <w:p>
      <w:pPr>
        <w:pStyle w:val="Heading2"/>
      </w:pPr>
      <w:r>
        <w:t xml:space="preserve">2. Introduction and Scope</w:t>
      </w:r>
    </w:p>
    <w:p>
      <w:pPr>
        <w:pStyle w:val="FirstParagraph"/>
      </w:pPr>
      <w:r>
        <w:t xml:space="preserve">The role of a Hairdresser in the United Kingdom Manchester is dynamic, requiring not only technical skill but also an acute awareness of the diverse cultural demographics of the city. This Peer Review Report aims to provide a comprehensive analysis of the practitioner's ability to deliver high-quality services while maintaining the highest levels of safety and professionalism. The scope of this review includes an evaluation of cutting techniques, colour application, chemical treatments, consultation processes, and the maintenance of a compliant working environment in accordance with UK legislation.</w:t>
      </w:r>
    </w:p>
    <w:bookmarkEnd w:id="21"/>
    <w:bookmarkStart w:id="24" w:name="X284c0e918e145311263f5621559c9e088b944e6"/>
    <w:p>
      <w:pPr>
        <w:pStyle w:val="Heading2"/>
      </w:pPr>
      <w:r>
        <w:t xml:space="preserve">3. Technical Proficiency and Service Delivery</w:t>
      </w:r>
    </w:p>
    <w:bookmarkStart w:id="22" w:name="cutting-and-styling"/>
    <w:p>
      <w:pPr>
        <w:pStyle w:val="Heading3"/>
      </w:pPr>
      <w:r>
        <w:t xml:space="preserve">3.1 Cutting and Styling</w:t>
      </w:r>
    </w:p>
    <w:p>
      <w:pPr>
        <w:pStyle w:val="FirstParagraph"/>
      </w:pPr>
      <w:r>
        <w:t xml:space="preserve">The Hairdresser demonstrates a robust command of fundamental and advanced cutting techniques. During the review period, the practitioner successfully executed a variety of styles ranging from classic precision cuts to contemporary, textured looks popular in the Manchester fashion scene. The ability to adapt cutting techniques to different hair textures and densities was observed to be excellent. The precision in layering and blending indicates a high level of manual dexterity and attention to detail, which is crucial for client retention in a competitive market like Manchester.</w:t>
      </w:r>
    </w:p>
    <w:bookmarkEnd w:id="22"/>
    <w:bookmarkStart w:id="23" w:name="colouring-and-chemical-services"/>
    <w:p>
      <w:pPr>
        <w:pStyle w:val="Heading3"/>
      </w:pPr>
      <w:r>
        <w:t xml:space="preserve">3.2 Colouring and Chemical Services</w:t>
      </w:r>
    </w:p>
    <w:p>
      <w:pPr>
        <w:pStyle w:val="FirstParagraph"/>
      </w:pPr>
      <w:r>
        <w:t xml:space="preserve">Colour application was assessed based on accuracy, consistency, and safety. The Hairdresser showed a strong understanding of colour theory and product chemistry. Techniques such as balayage, highlights, and corrective colouring were performed with a high degree of skill. Importantly, the practitioner consistently conducted patch tests and strand tests prior to chemical application, strictly adhering to UK health and safety regulations. The results achieved were vibrant and long-lasting, reflecting a professional standard expected of a senior Hairdresser in the United Kingdom.</w:t>
      </w:r>
    </w:p>
    <w:bookmarkEnd w:id="23"/>
    <w:bookmarkEnd w:id="24"/>
    <w:bookmarkStart w:id="25" w:name="client-consultation-and-communication"/>
    <w:p>
      <w:pPr>
        <w:pStyle w:val="Heading2"/>
      </w:pPr>
      <w:r>
        <w:t xml:space="preserve">4. Client Consultation and Communication</w:t>
      </w:r>
    </w:p>
    <w:p>
      <w:pPr>
        <w:pStyle w:val="FirstParagraph"/>
      </w:pPr>
      <w:r>
        <w:t xml:space="preserve">Effective communication is paramount for a Hairdresser in the United Kingdom Manchester, where the clientele is diverse. This Peer Review Report highlights the practitioner's ability to conduct thorough consultations. The Hairdresser was observed actively listening to client requirements, managing expectations realistically, and providing professional advice on hair care and styling. The ability to explain complex colour processes in simple terms was noted as a significant strength. Furthermore, the practitioner maintained a friendly and approachable demeanor, contributing to a positive salon atmosphere and high levels of client satisfaction.</w:t>
      </w:r>
    </w:p>
    <w:bookmarkEnd w:id="25"/>
    <w:bookmarkStart w:id="26" w:name="health-safety-and-hygiene-compliance"/>
    <w:p>
      <w:pPr>
        <w:pStyle w:val="Heading2"/>
      </w:pPr>
      <w:r>
        <w:t xml:space="preserve">5. Health, Safety, and Hygiene Compliance</w:t>
      </w:r>
    </w:p>
    <w:p>
      <w:pPr>
        <w:pStyle w:val="FirstParagraph"/>
      </w:pPr>
      <w:r>
        <w:t xml:space="preserve">Compliance with health and safety regulations is non-negotiable in the United Kingdom. This section of the Peer Review Report confirms that the Hairdresser maintains impeccable hygiene standards. Key observations include:</w:t>
      </w:r>
    </w:p>
    <w:p>
      <w:pPr>
        <w:numPr>
          <w:ilvl w:val="0"/>
          <w:numId w:val="1001"/>
        </w:numPr>
        <w:pStyle w:val="Compact"/>
      </w:pPr>
      <w:r>
        <w:t xml:space="preserve">Consistent use of Personal Protective Equipment (PPE) during chemical services.</w:t>
      </w:r>
    </w:p>
    <w:p>
      <w:pPr>
        <w:numPr>
          <w:ilvl w:val="0"/>
          <w:numId w:val="1001"/>
        </w:numPr>
        <w:pStyle w:val="Compact"/>
      </w:pPr>
      <w:r>
        <w:t xml:space="preserve">Proper sterilization and storage of tools in accordance with COSHH (Control of Substances Hazardous to Health) regulations.</w:t>
      </w:r>
    </w:p>
    <w:p>
      <w:pPr>
        <w:numPr>
          <w:ilvl w:val="0"/>
          <w:numId w:val="1001"/>
        </w:numPr>
        <w:pStyle w:val="Compact"/>
      </w:pPr>
      <w:r>
        <w:t xml:space="preserve">Meticulous workstation cleaning between clients to prevent cross-contamination.</w:t>
      </w:r>
    </w:p>
    <w:p>
      <w:pPr>
        <w:numPr>
          <w:ilvl w:val="0"/>
          <w:numId w:val="1001"/>
        </w:numPr>
        <w:pStyle w:val="Compact"/>
      </w:pPr>
      <w:r>
        <w:t xml:space="preserve">Correct disposal of chemical waste and hair clippings.</w:t>
      </w:r>
    </w:p>
    <w:p>
      <w:pPr>
        <w:pStyle w:val="FirstParagraph"/>
      </w:pPr>
      <w:r>
        <w:t xml:space="preserve">The practitioner demonstrates a proactive approach to safety, ensuring that the salon environment in Manchester remains safe for both staff and clients.</w:t>
      </w:r>
    </w:p>
    <w:bookmarkEnd w:id="26"/>
    <w:bookmarkStart w:id="27" w:name="Xb3b4c8c9b12e2de3b5703a1ba0f37d2a9cbdbb7"/>
    <w:p>
      <w:pPr>
        <w:pStyle w:val="Heading2"/>
      </w:pPr>
      <w:r>
        <w:t xml:space="preserve">6. Professionalism and Continuous Development</w:t>
      </w:r>
    </w:p>
    <w:p>
      <w:pPr>
        <w:pStyle w:val="FirstParagraph"/>
      </w:pPr>
      <w:r>
        <w:t xml:space="preserve">The Hairdresser exhibits a high level of professionalism, punctuality, and reliability. The review notes a commitment to continuous professional development (CPD), which is essential in the rapidly evolving beauty industry. The practitioner has engaged in recent training workshops regarding new styling trends and product innovations. This dedication to learning ensures that the services offered remain relevant and competitive within the United Kingdom Manchester market. The ability to work collaboratively with other salon staff and maintain a positive team dynamic was also positively noted.</w:t>
      </w:r>
    </w:p>
    <w:bookmarkEnd w:id="27"/>
    <w:bookmarkStart w:id="28" w:name="areas-for-improvement"/>
    <w:p>
      <w:pPr>
        <w:pStyle w:val="Heading2"/>
      </w:pPr>
      <w:r>
        <w:t xml:space="preserve">7. Areas for Improvement</w:t>
      </w:r>
    </w:p>
    <w:p>
      <w:pPr>
        <w:pStyle w:val="FirstParagraph"/>
      </w:pPr>
      <w:r>
        <w:t xml:space="preserve">While the overall performance is commendable, this Peer Review Report identifies a few areas for potential enhancement:</w:t>
      </w:r>
    </w:p>
    <w:p>
      <w:pPr>
        <w:numPr>
          <w:ilvl w:val="0"/>
          <w:numId w:val="1002"/>
        </w:numPr>
        <w:pStyle w:val="Compact"/>
      </w:pPr>
      <w:r>
        <w:rPr>
          <w:bCs/>
          <w:b/>
        </w:rPr>
        <w:t xml:space="preserve">Time Management:</w:t>
      </w:r>
      <w:r>
        <w:t xml:space="preserve"> </w:t>
      </w:r>
      <w:r>
        <w:t xml:space="preserve">Occasionally, complex colour services run slightly over the allocated time. Implementing stricter time management strategies could improve overall salon efficiency.</w:t>
      </w:r>
    </w:p>
    <w:p>
      <w:pPr>
        <w:numPr>
          <w:ilvl w:val="0"/>
          <w:numId w:val="1002"/>
        </w:numPr>
        <w:pStyle w:val="Compact"/>
      </w:pPr>
      <w:r>
        <w:rPr>
          <w:bCs/>
          <w:b/>
        </w:rPr>
        <w:t xml:space="preserve">Product Knowledge:</w:t>
      </w:r>
      <w:r>
        <w:t xml:space="preserve"> </w:t>
      </w:r>
      <w:r>
        <w:t xml:space="preserve">While general knowledge is strong, there is an opportunity to deepen expertise in specific organic and eco-friendly product lines, which are increasingly popular among Manchester consumers.</w:t>
      </w:r>
    </w:p>
    <w:bookmarkEnd w:id="28"/>
    <w:bookmarkStart w:id="29" w:name="conclusion-and-recommendations"/>
    <w:p>
      <w:pPr>
        <w:pStyle w:val="Heading2"/>
      </w:pPr>
      <w:r>
        <w:t xml:space="preserve">8. Conclusion and Recommendations</w:t>
      </w:r>
    </w:p>
    <w:p>
      <w:pPr>
        <w:pStyle w:val="FirstParagraph"/>
      </w:pPr>
      <w:r>
        <w:t xml:space="preserve">In conclusion, this Peer Review Report affirms that the Hairdresser is performing at a high professional standard. The combination of technical skill, adherence to UK health and safety regulations, and excellent client service makes the practitioner a valuable asset to the salon in United Kingdom Manchester. The minor areas for improvement identified are manageable and should be addressed through targeted training and scheduling adjustments. It is recommended that the Hairdresser continues their current trajectory of professional development and maintains the high levels of hygiene and service quality demonstrated during this review period.</w:t>
      </w:r>
    </w:p>
    <w:p>
      <w:pPr>
        <w:pStyle w:val="BodyText"/>
      </w:pPr>
      <w:r>
        <w:rPr>
          <w:bCs/>
          <w:b/>
        </w:rPr>
        <w:t xml:space="preserve">Reviewed By:</w:t>
      </w:r>
      <w:r>
        <w:br/>
      </w:r>
      <w:r>
        <w:t xml:space="preserve">Sarah Jenkins</w:t>
      </w:r>
      <w:r>
        <w:br/>
      </w:r>
      <w:r>
        <w:t xml:space="preserve">Senior Salon Manager</w:t>
      </w:r>
      <w:r>
        <w:br/>
      </w:r>
      <w:r>
        <w:t xml:space="preserve">United Kingdom Manchester</w:t>
      </w:r>
    </w:p>
    <w:p>
      <w:pPr>
        <w:pStyle w:val="BodyText"/>
      </w:pPr>
      <w:r>
        <w:rPr>
          <w:bCs/>
          <w:b/>
        </w:rPr>
        <w:t xml:space="preserve">Reviewed By:</w:t>
      </w:r>
      <w:r>
        <w:br/>
      </w:r>
      <w:r>
        <w:t xml:space="preserve">David Miller</w:t>
      </w:r>
      <w:r>
        <w:br/>
      </w:r>
      <w:r>
        <w:t xml:space="preserve">Lead Stylist / Peer Reviewer</w:t>
      </w:r>
      <w:r>
        <w:br/>
      </w:r>
      <w:r>
        <w:t xml:space="preserve">United Kingdom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United Kingdom Manchester</dc:title>
  <dc:creator/>
  <dc:language>en</dc:language>
  <cp:keywords/>
  <dcterms:created xsi:type="dcterms:W3CDTF">2026-10-10T03:21:50Z</dcterms:created>
  <dcterms:modified xsi:type="dcterms:W3CDTF">2026-10-10T03:21:50Z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