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Hairdresser</w:t>
      </w:r>
      <w:r>
        <w:br/>
      </w:r>
      <w:r>
        <w:rPr>
          <w:bCs/>
          <w:b/>
        </w:rPr>
        <w:t xml:space="preserve">Location:</w:t>
      </w:r>
      <w:r>
        <w:t xml:space="preserve"> </w:t>
      </w:r>
      <w:r>
        <w:t xml:space="preserve">Los Angeles, United States</w:t>
      </w:r>
    </w:p>
    <w:p>
      <w:pPr>
        <w:pStyle w:val="BodyText"/>
      </w:pPr>
      <w:r>
        <w:rPr>
          <w:bCs/>
          <w:b/>
        </w:rPr>
        <w:t xml:space="preserve">Date:</w:t>
      </w:r>
      <w:r>
        <w:t xml:space="preserve"> </w:t>
      </w:r>
      <w:r>
        <w:t xml:space="preserve">October 24, 2023</w:t>
      </w:r>
      <w:r>
        <w:br/>
      </w:r>
      <w:r>
        <w:rPr>
          <w:bCs/>
          <w:b/>
        </w:rPr>
        <w:t xml:space="preserve">Review Period:</w:t>
      </w:r>
      <w:r>
        <w:t xml:space="preserve"> </w:t>
      </w:r>
      <w:r>
        <w:t xml:space="preserve">Q3 2023</w:t>
      </w:r>
      <w:r>
        <w:br/>
      </w:r>
      <w:r>
        <w:rPr>
          <w:bCs/>
          <w:b/>
        </w:rPr>
        <w:t xml:space="preserve">Reviewer ID:</w:t>
      </w:r>
      <w:r>
        <w:t xml:space="preserve"> </w:t>
      </w:r>
      <w:r>
        <w:t xml:space="preserve">LA-SALON-REV-042</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skillset, and client interaction capabilities of a Hairdresser operating within the competitive beauty landscape of Los Angeles, United States. The purpose of this document is to provide an objective analysis based on industry standards, local market expectations, and peer observation. Los Angeles is globally recognized as a hub for fashion, entertainment, and aesthetic innovation; therefore, the bar for excellence in hairdressing is exceptionally high. This report assesses whether the subject meets the rigorous demands of the Los Angeles clientele while adhering to the safety and hygiene protocols mandated by the California State Board of Barbering and Cosmetology.</w:t>
      </w:r>
    </w:p>
    <w:bookmarkEnd w:id="20"/>
    <w:bookmarkStart w:id="21" w:name="X4cb28d0a3acf70ee52ade8eb71b6dfc72140fb9"/>
    <w:p>
      <w:pPr>
        <w:pStyle w:val="Heading2"/>
      </w:pPr>
      <w:r>
        <w:t xml:space="preserve">2. Technical Proficiency and Artistic Vision</w:t>
      </w:r>
    </w:p>
    <w:p>
      <w:pPr>
        <w:pStyle w:val="FirstParagraph"/>
      </w:pPr>
      <w:r>
        <w:t xml:space="preserve">The primary focus of this review is the technical execution of hair services. In the context of Los Angeles, a Hairdresser is expected to possess a versatile skill set that ranges from classic cuts to avant-garde styling. The subject demonstrated a strong command of fundamental cutting techniques, including precision layering, texturizing, and blunt cutting. Observations indicate that the Hairdresser maintains consistent tension and angle control, resulting in balanced and symmetrical outcomes.</w:t>
      </w:r>
    </w:p>
    <w:p>
      <w:pPr>
        <w:pStyle w:val="BodyText"/>
      </w:pPr>
      <w:r>
        <w:t xml:space="preserve">Regarding color services, the subject exhibits a sophisticated understanding of color theory, which is crucial in the diverse demographic environment of Los Angeles. The ability to customize shades to complement various skin tones—from the deep melanin-rich tones common in the city to lighter complexions—was noted as a significant strength. The application of balayage, foiling, and corrective color techniques was performed with precision, minimizing damage while maximizing vibrancy. The subject’s artistic vision aligns well with current trends seen in Los Angeles fashion weeks and social media platforms, ensuring that clients receive modern, camera-ready looks.</w:t>
      </w:r>
    </w:p>
    <w:bookmarkEnd w:id="21"/>
    <w:bookmarkStart w:id="22" w:name="client-consultation-and-communication"/>
    <w:p>
      <w:pPr>
        <w:pStyle w:val="Heading2"/>
      </w:pPr>
      <w:r>
        <w:t xml:space="preserve">3. Client Consultation and Communication</w:t>
      </w:r>
    </w:p>
    <w:p>
      <w:pPr>
        <w:pStyle w:val="FirstParagraph"/>
      </w:pPr>
      <w:r>
        <w:t xml:space="preserve">Effective communication is the cornerstone of a successful Hairdresser-client relationship. In a multicultural city like Los Angeles, the ability to communicate clearly and empathetically is paramount. This review highlights the subject’s proficiency in conducting thorough consultations. The Hairdresser actively listens to client desires, asks clarifying questions, and manages expectations realistically.</w:t>
      </w:r>
    </w:p>
    <w:p>
      <w:pPr>
        <w:pStyle w:val="BodyText"/>
      </w:pPr>
      <w:r>
        <w:t xml:space="preserve">The subject demonstrates cultural competence, respecting the diverse backgrounds of clients found throughout Los Angeles. Whether discussing protective styles, natural hair care, or Euro-centric cuts, the Hairdresser approaches every consultation with professionalism and inclusivity. Furthermore, the ability to educate clients on home care routines using appropriate products is a key value-add. The subject successfully recommends products that suit the specific humidity and climate conditions of Southern California, ensuring longevity of the style.</w:t>
      </w:r>
    </w:p>
    <w:bookmarkEnd w:id="22"/>
    <w:bookmarkStart w:id="23" w:name="Xd4f54a28aaeaff7d012ef4aec6d566ee135b7de"/>
    <w:p>
      <w:pPr>
        <w:pStyle w:val="Heading2"/>
      </w:pPr>
      <w:r>
        <w:t xml:space="preserve">4. Adherence to Health, Safety, and Sanitation Standards</w:t>
      </w:r>
    </w:p>
    <w:p>
      <w:pPr>
        <w:pStyle w:val="FirstParagraph"/>
      </w:pPr>
      <w:r>
        <w:t xml:space="preserve">Compliance with health regulations is non-negotiable in the United States. This Peer Review Report confirms that the Hairdresser strictly adheres to the sanitation guidelines set forth by the California State Board of Barbering and Cosmetology. The workstation is maintained in a pristine condition, with tools properly sterilized between clients. The use of single-use items, such as combs and neck strips, is observed consistently.</w:t>
      </w:r>
    </w:p>
    <w:p>
      <w:pPr>
        <w:pStyle w:val="BodyText"/>
      </w:pPr>
      <w:r>
        <w:t xml:space="preserve">The subject demonstrates a high level of awareness regarding chemical safety, ensuring proper ventilation and protective gear usage when handling ammonia-based products or relaxers. This commitment to safety not only protects the client but also ensures the long-term health of the Hairdresser, a critical aspect of sustainability in the demanding Los Angeles market.</w:t>
      </w:r>
    </w:p>
    <w:bookmarkEnd w:id="23"/>
    <w:bookmarkStart w:id="24" w:name="professionalism-and-time-management"/>
    <w:p>
      <w:pPr>
        <w:pStyle w:val="Heading2"/>
      </w:pPr>
      <w:r>
        <w:t xml:space="preserve">5. Professionalism and Time Management</w:t>
      </w:r>
    </w:p>
    <w:p>
      <w:pPr>
        <w:pStyle w:val="FirstParagraph"/>
      </w:pPr>
      <w:r>
        <w:t xml:space="preserve">The fast-paced nature of the Los Angeles beauty industry requires exceptional time management skills. The subject consistently manages appointment durations effectively, ensuring that services are completed within the allotted time without rushing the client. Punctuality is maintained, and any necessary delays are communicated transparently.</w:t>
      </w:r>
    </w:p>
    <w:p>
      <w:pPr>
        <w:pStyle w:val="BodyText"/>
      </w:pPr>
      <w:r>
        <w:t xml:space="preserve">Professional demeanor is evident in the subject’s interaction with both clients and fellow salon staff. The Hairdresser contributes positively to the salon culture, offering assistance to peers when necessary and maintaining a collaborative environment. This level of professionalism enhances the overall reputation of the establishment within the Los Angeles community.</w:t>
      </w:r>
    </w:p>
    <w:bookmarkEnd w:id="24"/>
    <w:bookmarkStart w:id="25" w:name="areas-for-improvement"/>
    <w:p>
      <w:pPr>
        <w:pStyle w:val="Heading2"/>
      </w:pPr>
      <w:r>
        <w:t xml:space="preserve">6. Areas for Improvement</w:t>
      </w:r>
    </w:p>
    <w:p>
      <w:pPr>
        <w:pStyle w:val="FirstParagraph"/>
      </w:pPr>
      <w:r>
        <w:t xml:space="preserve">While the overall performance is commendable, this Peer Review Report identifies a few areas for growth. To further excel in the Los Angeles market, the Hairdresser is encouraged to expand their expertise in specialized extensions and non-invasive hair restoration techniques, which are in high demand. Additionally, increasing engagement on digital platforms to showcase their portfolio could help attract a broader clientele. Continuous education through advanced workshops is recommended to stay ahead of emerging trends.</w:t>
      </w:r>
    </w:p>
    <w:bookmarkEnd w:id="25"/>
    <w:bookmarkStart w:id="26" w:name="conclusion"/>
    <w:p>
      <w:pPr>
        <w:pStyle w:val="Heading2"/>
      </w:pPr>
      <w:r>
        <w:t xml:space="preserve">7. Conclusion</w:t>
      </w:r>
    </w:p>
    <w:p>
      <w:pPr>
        <w:pStyle w:val="FirstParagraph"/>
      </w:pPr>
      <w:r>
        <w:t xml:space="preserve">In conclusion, this Peer Review Report affirms that the Hairdresser under review is a highly competent professional who meets and often exceeds the standards expected in Los Angeles, United States. Their technical skills, artistic flair, commitment to safety, and client-centric approach make them a valuable asset to the industry. With continued dedication to professional development, the subject is well-positioned for long-term success and leadership within the dynamic beauty sector of Los Angeles.</w:t>
      </w:r>
    </w:p>
    <w:p>
      <w:pPr>
        <w:pStyle w:val="BodyText"/>
      </w:pPr>
      <w:r>
        <w:rPr>
          <w:bCs/>
          <w:b/>
        </w:rPr>
        <w:t xml:space="preserve">Reviewer Signature:</w:t>
      </w:r>
      <w:r>
        <w:br/>
      </w:r>
      <w:r>
        <w:br/>
      </w:r>
      <w:r>
        <w:rPr>
          <w:iCs/>
          <w:i/>
        </w:rPr>
        <w:t xml:space="preserve">Senior Stylist / Salon Manager</w:t>
      </w:r>
    </w:p>
    <w:p>
      <w:pPr>
        <w:pStyle w:val="BodyText"/>
      </w:pPr>
      <w:r>
        <w:rPr>
          <w:bCs/>
          <w:b/>
        </w:rPr>
        <w:t xml:space="preserve">Subject Acknowledgement:</w:t>
      </w:r>
      <w:r>
        <w:br/>
      </w:r>
      <w:r>
        <w:br/>
      </w:r>
      <w:r>
        <w:rPr>
          <w:iCs/>
          <w:i/>
        </w:rPr>
        <w:t xml:space="preserve">Hairdresser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Los Angeles, United States</dc:title>
  <dc:creator/>
  <dc:language>en</dc:language>
  <cp:keywords/>
  <dcterms:created xsi:type="dcterms:W3CDTF">2026-10-10T05:53:07Z</dcterms:created>
  <dcterms:modified xsi:type="dcterms:W3CDTF">2026-10-10T05:53:07Z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