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Abuja,</w:t>
      </w:r>
      <w:r>
        <w:t xml:space="preserve"> </w:t>
      </w:r>
      <w:r>
        <w:t xml:space="preserve">Nigeria</w:t>
      </w:r>
    </w:p>
    <w:bookmarkStart w:id="32" w:name="peer-review-report"/>
    <w:p>
      <w:pPr>
        <w:pStyle w:val="Heading1"/>
      </w:pPr>
      <w:r>
        <w:t xml:space="preserve">Peer Review Report</w:t>
      </w:r>
    </w:p>
    <w:p>
      <w:pPr>
        <w:pStyle w:val="FirstParagraph"/>
      </w:pPr>
      <w:r>
        <w:t xml:space="preserve">Employee Name</w:t>
      </w:r>
    </w:p>
    <w:p>
      <w:pPr>
        <w:pStyle w:val="BodyText"/>
      </w:pPr>
      <w:r>
        <w:t xml:space="preserve">[Insert Name of Human Resources Manager]</w:t>
      </w:r>
    </w:p>
    <w:p>
      <w:pPr>
        <w:pStyle w:val="BodyText"/>
      </w:pPr>
      <w:r>
        <w:t xml:space="preserve">Position</w:t>
      </w:r>
    </w:p>
    <w:p>
      <w:pPr>
        <w:pStyle w:val="BodyText"/>
      </w:pPr>
      <w:r>
        <w:t xml:space="preserve">Human Resources Manager</w:t>
      </w:r>
    </w:p>
    <w:p>
      <w:pPr>
        <w:pStyle w:val="BodyText"/>
      </w:pPr>
      <w:r>
        <w:t xml:space="preserve">Department</w:t>
      </w:r>
    </w:p>
    <w:p>
      <w:pPr>
        <w:pStyle w:val="BodyText"/>
      </w:pPr>
      <w:r>
        <w:t xml:space="preserve">Human Resources</w:t>
      </w:r>
    </w:p>
    <w:p>
      <w:pPr>
        <w:pStyle w:val="BodyText"/>
      </w:pPr>
      <w:r>
        <w:t xml:space="preserve">Review Period</w:t>
      </w:r>
    </w:p>
    <w:p>
      <w:pPr>
        <w:pStyle w:val="BodyText"/>
      </w:pPr>
      <w:r>
        <w:t xml:space="preserve">January 1, 2024 – December 31, 2024</w:t>
      </w:r>
    </w:p>
    <w:p>
      <w:pPr>
        <w:pStyle w:val="BodyText"/>
      </w:pPr>
      <w:r>
        <w:t xml:space="preserve">Location</w:t>
      </w:r>
    </w:p>
    <w:p>
      <w:pPr>
        <w:pStyle w:val="BodyText"/>
      </w:pPr>
      <w:r>
        <w:t xml:space="preserve">Abuja, Nigeria</w:t>
      </w:r>
    </w:p>
    <w:p>
      <w:pPr>
        <w:pStyle w:val="BodyText"/>
      </w:pPr>
      <w:r>
        <w:t xml:space="preserve">Reviewer</w:t>
      </w:r>
    </w:p>
    <w:p>
      <w:pPr>
        <w:pStyle w:val="BodyText"/>
      </w:pPr>
      <w:r>
        <w:t xml:space="preserve">[Insert Peer Reviewer Name/Title]</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based in our Abuja headquarters. As the administrative capital of Nigeria, Abuja presents a unique operational environment characterized by a diverse workforce, complex regulatory frameworks, and a competitive talent market. This review assesses how effectively the Human Resources Manager has navigated these specific local challenges while aligning with the broader organizational goals.</w:t>
      </w:r>
    </w:p>
    <w:p>
      <w:pPr>
        <w:pStyle w:val="BodyText"/>
      </w:pPr>
      <w:r>
        <w:t xml:space="preserve">Over the past review period, the Human Resources Manager has demonstrated a strong commitment to fostering a positive organizational culture and ensuring compliance with Nigerian labor laws. This report details specific observations regarding talent acquisition, employee relations, strategic planning, and the implementation of HR policies tailored to the Abuja context.</w:t>
      </w:r>
    </w:p>
    <w:bookmarkEnd w:id="20"/>
    <w:bookmarkStart w:id="23" w:name="strategic-alignment-and-leadership"/>
    <w:p>
      <w:pPr>
        <w:pStyle w:val="Heading2"/>
      </w:pPr>
      <w:r>
        <w:t xml:space="preserve">2. Strategic Alignment and Leadership</w:t>
      </w:r>
    </w:p>
    <w:bookmarkStart w:id="21" w:name="X5ee55984ea4221082913bf00813f3225ba4f32f"/>
    <w:p>
      <w:pPr>
        <w:pStyle w:val="Heading3"/>
      </w:pPr>
      <w:r>
        <w:t xml:space="preserve">2.1 Adaptation to the Abuja Business Environment</w:t>
      </w:r>
    </w:p>
    <w:p>
      <w:pPr>
        <w:pStyle w:val="FirstParagraph"/>
      </w:pPr>
      <w:r>
        <w:t xml:space="preserve">One of the primary strengths observed in this Human Resources Manager is the ability to adapt global HR best practices to the local realities of Abuja. The manager has successfully bridged the gap between corporate directives and local expectations. For instance, the approach to managing a multicultural workforce—comprising staff from various Nigerian states and international expatriates—has been handled with cultural sensitivity and inclusivity.</w:t>
      </w:r>
    </w:p>
    <w:p>
      <w:pPr>
        <w:pStyle w:val="BodyText"/>
      </w:pPr>
      <w:r>
        <w:t xml:space="preserve">The manager has shown excellent leadership in navigating the specific socio-economic dynamics of the Federal Capital Territory (FCT). By understanding the local cost of living adjustments and the competitive salary expectations in Abuja, the Human Resources Manager has helped retain top talent, reducing turnover rates significantly compared to previous periods.</w:t>
      </w:r>
    </w:p>
    <w:bookmarkEnd w:id="21"/>
    <w:bookmarkStart w:id="22" w:name="strategic-workforce-planning"/>
    <w:p>
      <w:pPr>
        <w:pStyle w:val="Heading3"/>
      </w:pPr>
      <w:r>
        <w:t xml:space="preserve">2.2 Strategic Workforce Planning</w:t>
      </w:r>
    </w:p>
    <w:p>
      <w:pPr>
        <w:pStyle w:val="FirstParagraph"/>
      </w:pPr>
      <w:r>
        <w:t xml:space="preserve">The Human Resources Manager has played a pivotal role in strategic workforce planning. Recognizing the rapid growth of the organization in the Nigerian market, the manager proactively identified skill gaps and initiated recruitment drives focused on key competencies required for the Abuja operations. This forward-thinking approach ensured that the organization remained agile and capable of meeting its operational targets without significant staffing delays.</w:t>
      </w:r>
    </w:p>
    <w:bookmarkEnd w:id="22"/>
    <w:bookmarkEnd w:id="23"/>
    <w:bookmarkStart w:id="26" w:name="operational-excellence-and-compliance"/>
    <w:p>
      <w:pPr>
        <w:pStyle w:val="Heading2"/>
      </w:pPr>
      <w:r>
        <w:t xml:space="preserve">3. Operational Excellence and Compliance</w:t>
      </w:r>
    </w:p>
    <w:bookmarkStart w:id="24" w:name="regulatory-compliance"/>
    <w:p>
      <w:pPr>
        <w:pStyle w:val="Heading3"/>
      </w:pPr>
      <w:r>
        <w:t xml:space="preserve">3.1 Regulatory Compliance</w:t>
      </w:r>
    </w:p>
    <w:p>
      <w:pPr>
        <w:pStyle w:val="FirstParagraph"/>
      </w:pPr>
      <w:r>
        <w:t xml:space="preserve">Compliance with Nigerian labor laws is a critical aspect of the Human Resources Manager's role. This review highlights the manager's diligence in ensuring that all employment contracts, benefits packages, and workplace policies adhere to the Nigerian Labor Act and other relevant FCT regulations. The manager has successfully managed relationships with government agencies and labor unions, mitigating potential legal risks and ensuring smooth operations.</w:t>
      </w:r>
    </w:p>
    <w:p>
      <w:pPr>
        <w:pStyle w:val="BodyText"/>
      </w:pPr>
      <w:r>
        <w:t xml:space="preserve">Furthermore, the Human Resources Manager has implemented robust data protection measures in line with the Nigeria Data Protection Regulation (NDPR), ensuring that employee data is handled securely and ethically. This attention to detail has enhanced the organization's reputation as a responsible employer in Abuja.</w:t>
      </w:r>
    </w:p>
    <w:bookmarkEnd w:id="24"/>
    <w:bookmarkStart w:id="25" w:name="talent-acquisition-and-retention"/>
    <w:p>
      <w:pPr>
        <w:pStyle w:val="Heading3"/>
      </w:pPr>
      <w:r>
        <w:t xml:space="preserve">3.2 Talent Acquisition and Retention</w:t>
      </w:r>
    </w:p>
    <w:p>
      <w:pPr>
        <w:pStyle w:val="FirstParagraph"/>
      </w:pPr>
      <w:r>
        <w:t xml:space="preserve">The recruitment strategies employed by the Human Resources Manager have been highly effective. By leveraging local recruitment platforms, university partnerships in Abuja, and professional networks, the manager has attracted high-quality candidates. The emphasis on diversity and inclusion has resulted in a more representative workforce, reflecting the demographic makeup of the region.</w:t>
      </w:r>
    </w:p>
    <w:p>
      <w:pPr>
        <w:pStyle w:val="BodyText"/>
      </w:pPr>
      <w:r>
        <w:t xml:space="preserve">Retention efforts have also been commendable. The introduction of localized employee engagement initiatives, such as town hall meetings and wellness programs tailored to the Abuja lifestyle, has improved employee satisfaction scores. The Human Resources Manager has demonstrated an understanding of what motivates employees in this specific geographic context, leading to higher morale and productivity.</w:t>
      </w:r>
    </w:p>
    <w:bookmarkEnd w:id="25"/>
    <w:bookmarkEnd w:id="26"/>
    <w:bookmarkStart w:id="29" w:name="employee-relations-and-culture"/>
    <w:p>
      <w:pPr>
        <w:pStyle w:val="Heading2"/>
      </w:pPr>
      <w:r>
        <w:t xml:space="preserve">4. Employee Relations and Culture</w:t>
      </w:r>
    </w:p>
    <w:bookmarkStart w:id="27" w:name="conflict-resolution-and-communication"/>
    <w:p>
      <w:pPr>
        <w:pStyle w:val="Heading3"/>
      </w:pPr>
      <w:r>
        <w:t xml:space="preserve">4.1 Conflict Resolution and Communication</w:t>
      </w:r>
    </w:p>
    <w:p>
      <w:pPr>
        <w:pStyle w:val="FirstParagraph"/>
      </w:pPr>
      <w:r>
        <w:t xml:space="preserve">The Human Resources Manager has exhibited strong interpersonal skills in handling employee relations. In the event of workplace conflicts, the manager has approached issues with fairness, transparency, and empathy. This has fostered a culture of trust, where employees feel comfortable raising concerns without fear of retribution.</w:t>
      </w:r>
    </w:p>
    <w:p>
      <w:pPr>
        <w:pStyle w:val="BodyText"/>
      </w:pPr>
      <w:r>
        <w:t xml:space="preserve">Communication channels between management and staff have been improved under the manager's guidance. Regular feedback loops and open-door policies have been established, ensuring that employees in the Abuja office feel heard and valued. This proactive approach to communication has helped in addressing issues before they escalate.</w:t>
      </w:r>
    </w:p>
    <w:bookmarkEnd w:id="27"/>
    <w:bookmarkStart w:id="28" w:name="training-and-development"/>
    <w:p>
      <w:pPr>
        <w:pStyle w:val="Heading3"/>
      </w:pPr>
      <w:r>
        <w:t xml:space="preserve">4.2 Training and Development</w:t>
      </w:r>
    </w:p>
    <w:p>
      <w:pPr>
        <w:pStyle w:val="FirstParagraph"/>
      </w:pPr>
      <w:r>
        <w:t xml:space="preserve">Investment in employee development is a key priority for this Human Resources Manager. Several training programs have been launched to upskill the local workforce, focusing on leadership development, technical skills, and soft skills. These initiatives not only benefit the employees but also contribute to the long-term sustainability of the organization in Nigeria.</w:t>
      </w:r>
    </w:p>
    <w:bookmarkEnd w:id="28"/>
    <w:bookmarkEnd w:id="29"/>
    <w:bookmarkStart w:id="30" w:name="areas-for-improvement"/>
    <w:p>
      <w:pPr>
        <w:pStyle w:val="Heading2"/>
      </w:pPr>
      <w:r>
        <w:t xml:space="preserve">5. Areas for Improvement</w:t>
      </w:r>
    </w:p>
    <w:p>
      <w:pPr>
        <w:pStyle w:val="FirstParagraph"/>
      </w:pPr>
      <w:r>
        <w:t xml:space="preserve">While the performance of the Human Resources Manager has been largely exemplary, there are areas where further development could enhance effectiveness:</w:t>
      </w:r>
    </w:p>
    <w:p>
      <w:pPr>
        <w:numPr>
          <w:ilvl w:val="0"/>
          <w:numId w:val="1001"/>
        </w:numPr>
        <w:pStyle w:val="Compact"/>
      </w:pPr>
      <w:r>
        <w:rPr>
          <w:bCs/>
          <w:b/>
        </w:rPr>
        <w:t xml:space="preserve">Digital Transformation:</w:t>
      </w:r>
      <w:r>
        <w:t xml:space="preserve"> </w:t>
      </w:r>
      <w:r>
        <w:t xml:space="preserve">Accelerating the adoption of HR technology solutions to streamline processes such as payroll, attendance tracking, and performance management. The Abuja office could benefit from a more integrated HRIS system.</w:t>
      </w:r>
    </w:p>
    <w:p>
      <w:pPr>
        <w:numPr>
          <w:ilvl w:val="0"/>
          <w:numId w:val="1001"/>
        </w:numPr>
        <w:pStyle w:val="Compact"/>
      </w:pPr>
      <w:r>
        <w:rPr>
          <w:bCs/>
          <w:b/>
        </w:rPr>
        <w:t xml:space="preserve">Succession Planning:</w:t>
      </w:r>
      <w:r>
        <w:t xml:space="preserve"> </w:t>
      </w:r>
      <w:r>
        <w:t xml:space="preserve">Developing a more robust succession planning framework for key roles within the Abuja operations to ensure business continuity.</w:t>
      </w:r>
    </w:p>
    <w:p>
      <w:pPr>
        <w:numPr>
          <w:ilvl w:val="0"/>
          <w:numId w:val="1001"/>
        </w:numPr>
        <w:pStyle w:val="Compact"/>
      </w:pPr>
      <w:r>
        <w:rPr>
          <w:bCs/>
          <w:b/>
        </w:rPr>
        <w:t xml:space="preserve">Community Engagement:</w:t>
      </w:r>
      <w:r>
        <w:t xml:space="preserve"> </w:t>
      </w:r>
      <w:r>
        <w:t xml:space="preserve">Increasing the organization's involvement in local community development projects in Abuja to strengthen its corporate social responsibility (CSR) profile.</w:t>
      </w:r>
    </w:p>
    <w:bookmarkEnd w:id="30"/>
    <w:bookmarkStart w:id="31" w:name="conclusion-and-recommendations"/>
    <w:p>
      <w:pPr>
        <w:pStyle w:val="Heading2"/>
      </w:pPr>
      <w:r>
        <w:t xml:space="preserve">6. Conclusion and Recommendations</w:t>
      </w:r>
    </w:p>
    <w:p>
      <w:pPr>
        <w:pStyle w:val="FirstParagraph"/>
      </w:pPr>
      <w:r>
        <w:t xml:space="preserve">In conclusion, this Peer Review Report affirms that the Human Resources Manager has performed exceptionally well in their role within the Abuja office. Their ability to balance strategic vision with operational excellence, while navigating the unique challenges of the Nigerian business environment, is commendable. The manager has been instrumental in building a resilient, compliant, and engaged workforce.</w:t>
      </w:r>
    </w:p>
    <w:p>
      <w:pPr>
        <w:pStyle w:val="BodyText"/>
      </w:pPr>
      <w:r>
        <w:t xml:space="preserve">It is recommended that the Human Resources Manager continues to focus on digital transformation and succession planning to further elevate the HR function. Additionally, recognizing and rewarding the manager's contributions would serve as a positive reinforcement and motivate continued high performance.</w:t>
      </w:r>
    </w:p>
    <w:p>
      <w:pPr>
        <w:pStyle w:val="BodyText"/>
      </w:pPr>
      <w:r>
        <w:rPr>
          <w:bCs/>
          <w:b/>
        </w:rPr>
        <w:t xml:space="preserve">Reviewer Signature:</w:t>
      </w:r>
      <w:r>
        <w:br/>
      </w:r>
      <w:r>
        <w:t xml:space="preserve">__________________________</w:t>
      </w:r>
      <w:r>
        <w:br/>
      </w:r>
      <w:r>
        <w:t xml:space="preserve">Date: _______________</w:t>
      </w:r>
    </w:p>
    <w:p>
      <w:pPr>
        <w:pStyle w:val="BodyText"/>
      </w:pPr>
      <w:r>
        <w:rPr>
          <w:bCs/>
          <w:b/>
        </w:rPr>
        <w:t xml:space="preserve">Human Resources Manager Acknowledgment:</w:t>
      </w:r>
      <w:r>
        <w:br/>
      </w:r>
      <w:r>
        <w:t xml:space="preserve">__________________________</w:t>
      </w:r>
      <w:r>
        <w:br/>
      </w:r>
      <w:r>
        <w:t xml:space="preserve">Date: _______________</w:t>
      </w:r>
    </w:p>
    <w:p>
      <w:pPr>
        <w:pStyle w:val="BodyText"/>
      </w:pPr>
      <w:r>
        <w:t xml:space="preserve">Confidential Document – For Internal Use Only. Prepared for the Abuja Operations Office,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Abuja, Nigeria</dc:title>
  <dc:creator/>
  <dc:language>en</dc:language>
  <cp:keywords/>
  <dcterms:created xsi:type="dcterms:W3CDTF">2026-10-10T01:24:20Z</dcterms:created>
  <dcterms:modified xsi:type="dcterms:W3CDTF">2026-10-10T01:24:20Z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