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Spain, Valencia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leadership capabilities, and strategic alignment of the Human Resources Manager within our organization based in Valencia, Spain. The purpose of this review is to provide a comprehensive assessment from the perspective of cross-functional peers, including department heads and senior stakeholders. The evaluation focuses on the manager’s ability to navigate the complexities of the Spanish labor market, foster a positive organizational culture, and drive human capital initiatives that align with the company’s broader business objectives.</w:t>
      </w:r>
    </w:p>
    <w:p>
      <w:pPr>
        <w:pStyle w:val="BodyText"/>
      </w:pPr>
      <w:r>
        <w:t xml:space="preserve">Overall, the Human Resources Manager has demonstrated a high level of competence and dedication. Their approach to talent management and employee relations has been instrumental in maintaining stability and growth within the Valencia office. However, this report also highlights areas for improvement, particularly regarding digital transformation in HR processes and cross-cultural communication strategies.</w:t>
      </w:r>
    </w:p>
    <w:bookmarkEnd w:id="21"/>
    <w:bookmarkStart w:id="22" w:name="Xa51ec9ba12d9a2d6e1d9bb199a24d7dd712c770"/>
    <w:p>
      <w:pPr>
        <w:pStyle w:val="Heading2"/>
      </w:pPr>
      <w:r>
        <w:t xml:space="preserve">2. Strategic Alignment and Local Market Expertise</w:t>
      </w:r>
    </w:p>
    <w:p>
      <w:pPr>
        <w:pStyle w:val="FirstParagraph"/>
      </w:pPr>
      <w:r>
        <w:t xml:space="preserve">One of the most critical aspects of this role is the ability to align HR strategies with local regulations and market conditions in Spain. The Human Resources Manager has shown exceptional knowledge of the Spanish labor code (Estatuto de los Trabajadores) and regional regulations specific to the Valencian Community. This expertise has been vital in ensuring full compliance with employment laws, collective bargaining agreements, and workplace safety standards.</w:t>
      </w:r>
    </w:p>
    <w:p>
      <w:pPr>
        <w:pStyle w:val="BodyText"/>
      </w:pPr>
      <w:r>
        <w:t xml:space="preserve">Peers have noted that the manager’s understanding of the local talent landscape in Valencia has significantly improved our recruitment outcomes. By leveraging local networks and understanding the specific expectations of professionals in the region, the HR Manager has reduced time-to-hire metrics and improved the quality of new hires. Their ability to balance global corporate policies with local Spanish nuances has been particularly praised, ensuring that the company remains both compliant and culturally relevant.</w:t>
      </w:r>
    </w:p>
    <w:bookmarkEnd w:id="22"/>
    <w:bookmarkStart w:id="23" w:name="leadership-and-team-management"/>
    <w:p>
      <w:pPr>
        <w:pStyle w:val="Heading2"/>
      </w:pPr>
      <w:r>
        <w:t xml:space="preserve">3. Leadership and Team Management</w:t>
      </w:r>
    </w:p>
    <w:p>
      <w:pPr>
        <w:pStyle w:val="FirstParagraph"/>
      </w:pPr>
      <w:r>
        <w:t xml:space="preserve">Leadership effectiveness is a core component of this peer review. The Human Resources Manager has been commended for their empathetic yet firm leadership style. In the context of the Spanish workplace, where personal relationships and trust are highly valued, the manager has successfully built strong rapport with employees at all levels. This has contributed to a positive work environment and higher employee engagement scores within the Valencia office.</w:t>
      </w:r>
    </w:p>
    <w:p>
      <w:pPr>
        <w:pStyle w:val="BodyText"/>
      </w:pPr>
      <w:r>
        <w:t xml:space="preserve">The manager has also demonstrated strong conflict resolution skills. Several peers reported instances where the HR Manager effectively mediated disputes between departments, ensuring that issues were resolved fairly and efficiently without disrupting business operations. Their ability to remain neutral while advocating for company policies has been a key strength. Furthermore, the manager has actively mentored junior HR staff, fostering a culture of continuous learning and professional development within the HR team.</w:t>
      </w:r>
    </w:p>
    <w:bookmarkEnd w:id="23"/>
    <w:bookmarkStart w:id="24" w:name="talent-acquisition-and-development"/>
    <w:p>
      <w:pPr>
        <w:pStyle w:val="Heading2"/>
      </w:pPr>
      <w:r>
        <w:t xml:space="preserve">4. Talent Acquisition and Development</w:t>
      </w:r>
    </w:p>
    <w:p>
      <w:pPr>
        <w:pStyle w:val="FirstParagraph"/>
      </w:pPr>
      <w:r>
        <w:t xml:space="preserve">Talent acquisition and development are critical functions for any growing organization. The Human Resources Manager has implemented innovative recruitment strategies tailored to the Valencia market, including partnerships with local universities and participation in regional job fairs. These efforts have not only expanded our talent pool but also enhanced the company’s employer brand in the region.</w:t>
      </w:r>
    </w:p>
    <w:p>
      <w:pPr>
        <w:pStyle w:val="BodyText"/>
      </w:pPr>
      <w:r>
        <w:t xml:space="preserve">In terms of employee development, the manager has introduced structured training programs that address both technical and soft skills. Peers have observed a noticeable improvement in team capabilities and morale as a result of these initiatives. The focus on upskilling employees aligns well with the company’s long-term growth strategy and has been particularly effective in retaining top talent in a competitive market.</w:t>
      </w:r>
    </w:p>
    <w:bookmarkEnd w:id="24"/>
    <w:bookmarkStart w:id="25" w:name="areas-for-improvement"/>
    <w:p>
      <w:pPr>
        <w:pStyle w:val="Heading2"/>
      </w:pPr>
      <w:r>
        <w:t xml:space="preserve">5. Areas for Improvement</w:t>
      </w:r>
    </w:p>
    <w:p>
      <w:pPr>
        <w:pStyle w:val="FirstParagraph"/>
      </w:pPr>
      <w:r>
        <w:t xml:space="preserve">While the Human Resources Manager has performed admirably, there are areas where further development is recommended. First, there is a need to accelerate the digital transformation of HR processes. Although some automation has been implemented, peers suggest that adopting more advanced HR analytics tools could provide deeper insights into workforce trends and improve decision-making.</w:t>
      </w:r>
    </w:p>
    <w:p>
      <w:pPr>
        <w:pStyle w:val="BodyText"/>
      </w:pPr>
      <w:r>
        <w:t xml:space="preserve">Second, while the manager’s local expertise is strong, there is an opportunity to enhance cross-cultural communication within the organization. As the company continues to expand internationally, the HR Manager should focus on developing strategies that bridge cultural gaps between the Valencia office and other global locations. This includes fostering greater inclusivity and ensuring that diverse perspectives are valued and integrated into company policies.</w:t>
      </w:r>
    </w:p>
    <w:p>
      <w:pPr>
        <w:pStyle w:val="BodyText"/>
      </w:pPr>
      <w:r>
        <w:t xml:space="preserve">Finally, peers have noted that the manager could benefit from delegating more operational tasks to junior staff. This would allow them to focus more on strategic initiatives and long-term planning, which are critical for the company’s future success.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Human Resources Manager has made significant contributions to the organization’s success in Valencia, Spain. Their deep understanding of the local labor market, strong leadership skills, and commitment to employee development have been invaluable. The manager’s ability to navigate complex regulatory environments while fostering a positive workplace culture has set a high standard for HR excellence.</w:t>
      </w:r>
    </w:p>
    <w:p>
      <w:pPr>
        <w:pStyle w:val="BodyText"/>
      </w:pPr>
      <w:r>
        <w:t xml:space="preserve">To further enhance their performance, it is recommended that the Human Resources Manager prioritize the digitalization of HR processes, strengthen cross-cultural communication strategies, and delegate more operational responsibilities. By addressing these areas, the manager will be better positioned to support the company’s growth and maintain its competitive edge in the dynamic Spanish market.</w:t>
      </w:r>
    </w:p>
    <w:p>
      <w:pPr>
        <w:pStyle w:val="BodyText"/>
      </w:pPr>
      <w:r>
        <w:t xml:space="preserve">This report serves as a constructive tool for professional development and strategic planning. It is hoped that the insights provided will guide the Human Resources Manager in continuing to deliver exceptional value to the organization and its employees in Valencia and beyond.</w:t>
      </w:r>
    </w:p>
    <w:bookmarkEnd w:id="26"/>
    <w:p>
      <w:pPr>
        <w:pStyle w:val="BodyText"/>
      </w:pPr>
      <w:r>
        <w:rPr>
          <w:bCs/>
          <w:b/>
        </w:rPr>
        <w:t xml:space="preserve">Prepared by:</w:t>
      </w:r>
      <w:r>
        <w:t xml:space="preserve"> </w:t>
      </w:r>
      <w:r>
        <w:t xml:space="preserve">[Peer Review Committee]</w:t>
      </w:r>
    </w:p>
    <w:p>
      <w:pPr>
        <w:pStyle w:val="BodyText"/>
      </w:pPr>
      <w:r>
        <w:rPr>
          <w:bCs/>
          <w:b/>
        </w:rPr>
        <w:t xml:space="preserve">Approved by:</w:t>
      </w:r>
      <w:r>
        <w:t xml:space="preserve"> </w:t>
      </w:r>
      <w:r>
        <w:t xml:space="preserve">[Senior Management]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2026-10-10T09:17:40Z</dcterms:created>
  <dcterms:modified xsi:type="dcterms:W3CDTF">2026-10-10T09:17:40Z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