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Human</w:t>
      </w:r>
      <w:r>
        <w:t xml:space="preserve"> </w:t>
      </w:r>
      <w:r>
        <w:t xml:space="preserve">Resources</w:t>
      </w:r>
      <w:r>
        <w:t xml:space="preserve"> </w:t>
      </w:r>
      <w:r>
        <w:t xml:space="preserve">Manager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Human Resources Manager</w:t>
      </w:r>
    </w:p>
    <w:p>
      <w:pPr>
        <w:pStyle w:val="BodyText"/>
      </w:pPr>
      <w:r>
        <w:rPr>
          <w:bCs/>
          <w:b/>
        </w:rPr>
        <w:t xml:space="preserve">Location:</w:t>
      </w:r>
      <w:r>
        <w:t xml:space="preserve"> </w:t>
      </w:r>
      <w:r>
        <w:t xml:space="preserve">United Arab Emirates, Dubai</w:t>
      </w:r>
    </w:p>
    <w:p>
      <w:pPr>
        <w:pStyle w:val="BodyText"/>
      </w:pPr>
      <w:r>
        <w:rPr>
          <w:bCs/>
          <w:b/>
        </w:rPr>
        <w:t xml:space="preserve">Date of Review:</w:t>
      </w:r>
      <w:r>
        <w:t xml:space="preserve"> </w:t>
      </w:r>
      <w:r>
        <w:t xml:space="preserve">[Insert Date]</w:t>
      </w:r>
    </w:p>
    <w:p>
      <w:pPr>
        <w:pStyle w:val="BodyText"/>
      </w:pPr>
      <w:r>
        <w:rPr>
          <w:bCs/>
          <w:b/>
        </w:rPr>
        <w:t xml:space="preserve">Review Period:</w:t>
      </w:r>
      <w:r>
        <w:t xml:space="preserve"> </w:t>
      </w:r>
      <w:r>
        <w:t xml:space="preserve">[Insert Start Date] to [Insert End Date]</w:t>
      </w:r>
    </w:p>
    <w:bookmarkEnd w:id="20"/>
    <w:bookmarkStart w:id="21" w:name="introduction"/>
    <w:p>
      <w:pPr>
        <w:pStyle w:val="Heading2"/>
      </w:pPr>
      <w:r>
        <w:t xml:space="preserve">1. Introduction</w:t>
      </w:r>
    </w:p>
    <w:p>
      <w:pPr>
        <w:pStyle w:val="FirstParagraph"/>
      </w:pPr>
      <w:r>
        <w:t xml:space="preserve">This Peer Review Report has been prepared to evaluate the performance, leadership capabilities, and professional conduct of the Human Resources Manager operating within the dynamic business environment of Dubai, United Arab Emirates. The purpose of this document is to provide a comprehensive assessment based on peer observations, collaborative interactions, and adherence to both organizational standards and local regulatory frameworks. This review aims to highlight strengths, identify areas for improvement, and offer constructive feedback to support continuous professional development.</w:t>
      </w:r>
    </w:p>
    <w:bookmarkEnd w:id="21"/>
    <w:bookmarkStart w:id="22" w:name="X60f1e187eb1765586cc790a5682a2ff8b819a0b"/>
    <w:p>
      <w:pPr>
        <w:pStyle w:val="Heading2"/>
      </w:pPr>
      <w:r>
        <w:t xml:space="preserve">2. Regulatory Compliance and Local Knowledge</w:t>
      </w:r>
    </w:p>
    <w:p>
      <w:pPr>
        <w:pStyle w:val="FirstParagraph"/>
      </w:pPr>
      <w:r>
        <w:t xml:space="preserve">One of the most critical aspects of the Human Resources Manager’s role in Dubai is ensuring strict compliance with the United Arab Emirates labor laws and regulations. Throughout the review period, the manager has demonstrated a strong understanding of the UAE Federal Decree-Law No. 33 of 2021 and its executive regulations. This includes effective management of employment contracts, end-of-service benefits, working hours, and leave policies in alignment with local legal requirements.</w:t>
      </w:r>
    </w:p>
    <w:p>
      <w:pPr>
        <w:pStyle w:val="BodyText"/>
      </w:pPr>
      <w:r>
        <w:t xml:space="preserve">The manager has successfully navigated complex regulatory scenarios, including visa processing, labor card renewals, and interactions with the Ministry of Human Resources and Emiratisation (MOHRE). Their proactive approach to staying updated on legislative changes has minimized compliance risks and ensured that the organization remains in good standing with local authorities.</w:t>
      </w:r>
    </w:p>
    <w:bookmarkEnd w:id="22"/>
    <w:bookmarkStart w:id="23" w:name="leadership-and-team-management"/>
    <w:p>
      <w:pPr>
        <w:pStyle w:val="Heading2"/>
      </w:pPr>
      <w:r>
        <w:t xml:space="preserve">3. Leadership and Team Management</w:t>
      </w:r>
    </w:p>
    <w:p>
      <w:pPr>
        <w:pStyle w:val="FirstParagraph"/>
      </w:pPr>
      <w:r>
        <w:t xml:space="preserve">The Human Resources Manager has exhibited strong leadership qualities, fostering a collaborative and inclusive workplace culture. In a multicultural environment like Dubai, the ability to manage a diverse workforce is essential. The manager has shown cultural sensitivity and adaptability, ensuring that employees from various backgrounds feel valued and respected.</w:t>
      </w:r>
    </w:p>
    <w:p>
      <w:pPr>
        <w:pStyle w:val="BodyText"/>
      </w:pPr>
      <w:r>
        <w:t xml:space="preserve">Effective communication has been a hallmark of their leadership style. Regular team meetings, transparent policy updates, and open-door policies have contributed to high levels of employee engagement. The manager has also demonstrated the ability to delegate tasks appropriately, empowering HR team members to take ownership of their responsibilities while providing necessary guidance and support.</w:t>
      </w:r>
    </w:p>
    <w:bookmarkEnd w:id="23"/>
    <w:bookmarkStart w:id="24" w:name="talent-acquisition-and-retention"/>
    <w:p>
      <w:pPr>
        <w:pStyle w:val="Heading2"/>
      </w:pPr>
      <w:r>
        <w:t xml:space="preserve">4. Talent Acquisition and Retention</w:t>
      </w:r>
    </w:p>
    <w:p>
      <w:pPr>
        <w:pStyle w:val="FirstParagraph"/>
      </w:pPr>
      <w:r>
        <w:t xml:space="preserve">In the competitive talent market of Dubai, attracting and retaining top talent is a significant challenge. The Human Resources Manager has implemented strategic recruitment initiatives that align with the organization’s goals. These include leveraging digital platforms, participating in local job fairs, and building relationships with educational institutions and professional networks.</w:t>
      </w:r>
    </w:p>
    <w:p>
      <w:pPr>
        <w:pStyle w:val="BodyText"/>
      </w:pPr>
      <w:r>
        <w:t xml:space="preserve">The manager has also focused on employee retention by developing robust onboarding programs, performance management systems, and career development opportunities. Feedback from employees indicates satisfaction with the support provided by the HR department, contributing to reduced turnover rates and improved morale.</w:t>
      </w:r>
    </w:p>
    <w:bookmarkEnd w:id="24"/>
    <w:bookmarkStart w:id="25" w:name="X36bcc2a05b7d26ffe2a4422eb1a9006c502052b"/>
    <w:p>
      <w:pPr>
        <w:pStyle w:val="Heading2"/>
      </w:pPr>
      <w:r>
        <w:t xml:space="preserve">5. Employee Relations and Conflict Resolution</w:t>
      </w:r>
    </w:p>
    <w:p>
      <w:pPr>
        <w:pStyle w:val="FirstParagraph"/>
      </w:pPr>
      <w:r>
        <w:t xml:space="preserve">The Human Resources Manager has handled employee relations matters with professionalism and fairness. In instances of conflict or grievance, the manager has followed due process, ensuring confidentiality and impartiality. Their approach aligns with best practices in HR management and complies with UAE labor laws regarding dispute resolution.</w:t>
      </w:r>
    </w:p>
    <w:p>
      <w:pPr>
        <w:pStyle w:val="BodyText"/>
      </w:pPr>
      <w:r>
        <w:t xml:space="preserve">The manager has also promoted a positive work environment by organizing team-building activities, wellness programs, and recognition initiatives. These efforts have strengthened interpersonal relationships among employees and enhanced overall workplace satisfaction.</w:t>
      </w:r>
    </w:p>
    <w:bookmarkEnd w:id="25"/>
    <w:bookmarkStart w:id="26" w:name="strategic-contribution-and-innovation"/>
    <w:p>
      <w:pPr>
        <w:pStyle w:val="Heading2"/>
      </w:pPr>
      <w:r>
        <w:t xml:space="preserve">6. Strategic Contribution and Innovation</w:t>
      </w:r>
    </w:p>
    <w:p>
      <w:pPr>
        <w:pStyle w:val="FirstParagraph"/>
      </w:pPr>
      <w:r>
        <w:t xml:space="preserve">Beyond operational responsibilities, the Human Resources Manager has contributed to the strategic direction of the organization. They have provided valuable insights into workforce planning, organizational development, and change management. Their ability to align HR strategies with business objectives has supported the company’s growth and adaptability in the Dubai market.</w:t>
      </w:r>
    </w:p>
    <w:p>
      <w:pPr>
        <w:pStyle w:val="BodyText"/>
      </w:pPr>
      <w:r>
        <w:t xml:space="preserve">The manager has also embraced innovation by introducing digital HR tools and automation processes that improve efficiency and data accuracy. These initiatives reflect a forward-thinking approach to HR management and position the organization to meet future challenges effectively.</w:t>
      </w:r>
    </w:p>
    <w:bookmarkEnd w:id="26"/>
    <w:bookmarkStart w:id="27" w:name="areas-for-improvement"/>
    <w:p>
      <w:pPr>
        <w:pStyle w:val="Heading2"/>
      </w:pPr>
      <w:r>
        <w:t xml:space="preserve">7. Areas for Improvement</w:t>
      </w:r>
    </w:p>
    <w:p>
      <w:pPr>
        <w:pStyle w:val="FirstParagraph"/>
      </w:pPr>
      <w:r>
        <w:t xml:space="preserve">While the Human Resources Manager has performed commendably, there are areas where further development could enhance their effectiveness:</w:t>
      </w:r>
    </w:p>
    <w:p>
      <w:pPr>
        <w:numPr>
          <w:ilvl w:val="0"/>
          <w:numId w:val="1001"/>
        </w:numPr>
        <w:pStyle w:val="Compact"/>
      </w:pPr>
      <w:r>
        <w:t xml:space="preserve">Enhancing data analytics capabilities to provide more predictive insights into workforce trends.</w:t>
      </w:r>
    </w:p>
    <w:p>
      <w:pPr>
        <w:numPr>
          <w:ilvl w:val="0"/>
          <w:numId w:val="1001"/>
        </w:numPr>
        <w:pStyle w:val="Compact"/>
      </w:pPr>
      <w:r>
        <w:t xml:space="preserve">Increasing focus on leadership development programs for middle management.</w:t>
      </w:r>
    </w:p>
    <w:p>
      <w:pPr>
        <w:numPr>
          <w:ilvl w:val="0"/>
          <w:numId w:val="1001"/>
        </w:numPr>
        <w:pStyle w:val="Compact"/>
      </w:pPr>
      <w:r>
        <w:t xml:space="preserve">Strengthening cross-departmental collaboration to ensure HR initiatives are fully integrated with business operations.</w:t>
      </w:r>
    </w:p>
    <w:bookmarkEnd w:id="27"/>
    <w:bookmarkStart w:id="28" w:name="conclusion"/>
    <w:p>
      <w:pPr>
        <w:pStyle w:val="Heading2"/>
      </w:pPr>
      <w:r>
        <w:t xml:space="preserve">8. Conclusion</w:t>
      </w:r>
    </w:p>
    <w:p>
      <w:pPr>
        <w:pStyle w:val="FirstParagraph"/>
      </w:pPr>
      <w:r>
        <w:t xml:space="preserve">In conclusion, this Peer Review Report affirms that the Human Resources Manager has demonstrated exceptional competence, leadership, and dedication in their role within Dubai, United Arab Emirates. Their commitment to regulatory compliance, employee well-being, and strategic HR management has significantly contributed to the organization’s success. With continued focus on the identified areas for improvement, the manager is well-positioned to further elevate the HR function and support the company’s long-term objectives.</w:t>
      </w:r>
    </w:p>
    <w:bookmarkEnd w:id="28"/>
    <w:p>
      <w:pPr>
        <w:pStyle w:val="BodyText"/>
      </w:pPr>
      <w:r>
        <w:rPr>
          <w:bCs/>
          <w:b/>
        </w:rPr>
        <w:t xml:space="preserve">Prepared by:</w:t>
      </w:r>
      <w:r>
        <w:t xml:space="preserve"> </w:t>
      </w:r>
      <w:r>
        <w:t xml:space="preserve">[Peer Reviewer Name]</w:t>
      </w:r>
    </w:p>
    <w:p>
      <w:pPr>
        <w:pStyle w:val="BodyText"/>
      </w:pPr>
      <w:r>
        <w:rPr>
          <w:bCs/>
          <w:b/>
        </w:rPr>
        <w:t xml:space="preserve">Position:</w:t>
      </w:r>
      <w:r>
        <w:t xml:space="preserve"> </w:t>
      </w:r>
      <w:r>
        <w:t xml:space="preserve">[Peer Reviewer Position]</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Human Resources Manager</dc:title>
  <dc:creator/>
  <dc:language>en</dc:language>
  <cp:keywords/>
  <dcterms:created xsi:type="dcterms:W3CDTF">2026-10-10T02:03:37Z</dcterms:created>
  <dcterms:modified xsi:type="dcterms:W3CDTF">2026-10-10T02:03:37Z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