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Human</w:t>
      </w:r>
      <w:r>
        <w:t xml:space="preserve"> </w:t>
      </w:r>
      <w:r>
        <w:t xml:space="preserve">Resources</w:t>
      </w:r>
      <w:r>
        <w:t xml:space="preserve"> </w:t>
      </w:r>
      <w:r>
        <w:t xml:space="preserve">Manager</w:t>
      </w:r>
    </w:p>
    <w:bookmarkStart w:id="20" w:name="peer-review-report"/>
    <w:p>
      <w:pPr>
        <w:pStyle w:val="Heading1"/>
      </w:pPr>
      <w:r>
        <w:t xml:space="preserve">Peer Review Report</w:t>
      </w:r>
    </w:p>
    <w:p>
      <w:pPr>
        <w:pStyle w:val="FirstParagraph"/>
      </w:pPr>
      <w:r>
        <w:rPr>
          <w:bCs/>
          <w:b/>
        </w:rPr>
        <w:t xml:space="preserve">Position Under Review:</w:t>
      </w:r>
      <w:r>
        <w:t xml:space="preserve"> </w:t>
      </w:r>
      <w:r>
        <w:t xml:space="preserve">Human Resources Manager</w:t>
      </w:r>
    </w:p>
    <w:p>
      <w:pPr>
        <w:pStyle w:val="BodyText"/>
      </w:pPr>
      <w:r>
        <w:rPr>
          <w:bCs/>
          <w:b/>
        </w:rPr>
        <w:t xml:space="preserve">Location:</w:t>
      </w:r>
      <w:r>
        <w:t xml:space="preserve"> </w:t>
      </w:r>
      <w:r>
        <w:t xml:space="preserve">United Kingdom Manchester</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2023 – September 2023</w:t>
      </w:r>
    </w:p>
    <w:bookmarkEnd w:id="20"/>
    <w:bookmarkStart w:id="21" w:name="introduction-and-context"/>
    <w:p>
      <w:pPr>
        <w:pStyle w:val="Heading2"/>
      </w:pPr>
      <w:r>
        <w:t xml:space="preserve">1. Introduction and Context</w:t>
      </w:r>
    </w:p>
    <w:p>
      <w:pPr>
        <w:pStyle w:val="FirstParagraph"/>
      </w:pPr>
      <w:r>
        <w:t xml:space="preserve">This Peer Review Report has been compiled to evaluate the performance, leadership capabilities, and strategic contributions of the Human Resources Manager within our Manchester-based operations. As a pivotal role within the United Kingdom Manchester business ecosystem, the Human Resources Manager is tasked with aligning workforce strategy with the dynamic needs of the local market. This review is conducted by a panel of senior colleagues and department heads to provide a comprehensive, 360-degree perspective on the manager's effectiveness.</w:t>
      </w:r>
    </w:p>
    <w:p>
      <w:pPr>
        <w:pStyle w:val="BodyText"/>
      </w:pPr>
      <w:r>
        <w:t xml:space="preserve">The Manchester region presents unique challenges and opportunities, including a highly competitive talent market, diverse workforce demographics, and evolving regulatory landscapes specific to the United Kingdom. This report assesses how well the Human Resources Manager navigates these complexities while fostering a positive organizational culture.</w:t>
      </w:r>
    </w:p>
    <w:bookmarkEnd w:id="21"/>
    <w:bookmarkStart w:id="22" w:name="strategic-alignment-and-business-acumen"/>
    <w:p>
      <w:pPr>
        <w:pStyle w:val="Heading2"/>
      </w:pPr>
      <w:r>
        <w:t xml:space="preserve">2. Strategic Alignment and Business Acumen</w:t>
      </w:r>
    </w:p>
    <w:p>
      <w:pPr>
        <w:pStyle w:val="FirstParagraph"/>
      </w:pPr>
      <w:r>
        <w:t xml:space="preserve">The Human Resources Manager has demonstrated a strong understanding of the broader business objectives. In the context of the United Kingdom Manchester market, the manager has successfully aligned recruitment strategies with the company's growth targets. By leveraging local talent pools and establishing partnerships with Manchester-based educational institutions, the manager has reduced time-to-hire metrics by 15% over the review period.</w:t>
      </w:r>
    </w:p>
    <w:p>
      <w:pPr>
        <w:pStyle w:val="BodyText"/>
      </w:pPr>
      <w:r>
        <w:t xml:space="preserve">Furthermore, the manager has shown keen business acumen by anticipating shifts in the local labor market. Proactive measures were taken to adjust compensation packages to remain competitive within the Greater Manchester area, ensuring retention of key personnel. This strategic foresight is critical for maintaining operational stability in a region known for its vibrant and mobile workforce.</w:t>
      </w:r>
    </w:p>
    <w:bookmarkEnd w:id="22"/>
    <w:bookmarkStart w:id="23" w:name="leadership-and-team-management"/>
    <w:p>
      <w:pPr>
        <w:pStyle w:val="Heading2"/>
      </w:pPr>
      <w:r>
        <w:t xml:space="preserve">3. Leadership and Team Management</w:t>
      </w:r>
    </w:p>
    <w:p>
      <w:pPr>
        <w:pStyle w:val="FirstParagraph"/>
      </w:pPr>
      <w:r>
        <w:t xml:space="preserve">Leadership is a core competency for the Human Resources Manager, and this review highlights significant strengths in this area. The manager has cultivated a supportive and collaborative environment within the HR department. Colleagues report feeling valued and empowered, which has led to increased team productivity and morale.</w:t>
      </w:r>
    </w:p>
    <w:p>
      <w:pPr>
        <w:pStyle w:val="BodyText"/>
      </w:pPr>
      <w:r>
        <w:t xml:space="preserve">In the United Kingdom Manchester context, where workplace diversity is a priority, the Human Resources Manager has championed inclusive leadership practices. Initiatives aimed at promoting diversity and inclusion have been well-received and have contributed to a more cohesive workplace culture. The manager's ability to lead by example and maintain open lines of communication has been particularly noted as a positive attribute.</w:t>
      </w:r>
    </w:p>
    <w:bookmarkEnd w:id="23"/>
    <w:bookmarkStart w:id="24" w:name="compliance-and-regulatory-adherence"/>
    <w:p>
      <w:pPr>
        <w:pStyle w:val="Heading2"/>
      </w:pPr>
      <w:r>
        <w:t xml:space="preserve">4. Compliance and Regulatory Adherence</w:t>
      </w:r>
    </w:p>
    <w:p>
      <w:pPr>
        <w:pStyle w:val="FirstParagraph"/>
      </w:pPr>
      <w:r>
        <w:t xml:space="preserve">Ensuring compliance with employment laws is a fundamental responsibility of the Human Resources Manager. This review confirms that the manager has maintained a rigorous approach to adhering to United Kingdom employment legislation. Regular audits and updates to company policies have ensured that all practices are in line with current legal requirements.</w:t>
      </w:r>
    </w:p>
    <w:p>
      <w:pPr>
        <w:pStyle w:val="BodyText"/>
      </w:pPr>
      <w:r>
        <w:t xml:space="preserve">Specific attention has been given to areas such as data protection under GDPR, health and safety regulations, and equal opportunities legislation. The manager's proactive stance on compliance has mitigated potential legal risks and reinforced the company's reputation as a responsible employer in Manchester.</w:t>
      </w:r>
    </w:p>
    <w:bookmarkEnd w:id="24"/>
    <w:bookmarkStart w:id="25" w:name="employee-relations-and-engagement"/>
    <w:p>
      <w:pPr>
        <w:pStyle w:val="Heading2"/>
      </w:pPr>
      <w:r>
        <w:t xml:space="preserve">5. Employee Relations and Engagement</w:t>
      </w:r>
    </w:p>
    <w:p>
      <w:pPr>
        <w:pStyle w:val="FirstParagraph"/>
      </w:pPr>
      <w:r>
        <w:t xml:space="preserve">The Human Resources Manager has played a crucial role in enhancing employee relations and engagement. Through the implementation of regular feedback mechanisms and employee surveys, the manager has gained valuable insights into workforce sentiment. These insights have been used to drive initiatives that improve job satisfaction and reduce turnover.</w:t>
      </w:r>
    </w:p>
    <w:p>
      <w:pPr>
        <w:pStyle w:val="BodyText"/>
      </w:pPr>
      <w:r>
        <w:t xml:space="preserve">In the United Kingdom Manchester market, where employee expectations are increasingly focused on work-life balance and professional development, the manager has introduced flexible working arrangements and tailored training programs. These efforts have been instrumental in fostering a loyal and motivated workforce.</w:t>
      </w:r>
    </w:p>
    <w:bookmarkEnd w:id="25"/>
    <w:bookmarkStart w:id="26" w:name="areas-for-improvement"/>
    <w:p>
      <w:pPr>
        <w:pStyle w:val="Heading2"/>
      </w:pPr>
      <w:r>
        <w:t xml:space="preserve">6. Areas for Improvement</w:t>
      </w:r>
    </w:p>
    <w:p>
      <w:pPr>
        <w:pStyle w:val="FirstParagraph"/>
      </w:pPr>
      <w:r>
        <w:t xml:space="preserve">While the Human Resources Manager has performed commendably, there are areas where further development is recommended. One area of focus is the integration of advanced HR analytics tools to provide deeper insights into workforce trends. Leveraging data-driven decision-making could enhance the manager's ability to predict and respond to future challenges.</w:t>
      </w:r>
    </w:p>
    <w:p>
      <w:pPr>
        <w:pStyle w:val="BodyText"/>
      </w:pPr>
      <w:r>
        <w:t xml:space="preserve">Additionally, there is an opportunity to strengthen cross-departmental collaboration. While the HR department operates efficiently, closer alignment with other business units could lead to more holistic solutions to organizational challenges. Encouraging more frequent inter-departmental meetings and joint projects may help address this.</w:t>
      </w:r>
    </w:p>
    <w:bookmarkEnd w:id="26"/>
    <w:bookmarkStart w:id="27" w:name="conclusion-and-recommendations"/>
    <w:p>
      <w:pPr>
        <w:pStyle w:val="Heading2"/>
      </w:pPr>
      <w:r>
        <w:t xml:space="preserve">7. Conclusion and Recommendations</w:t>
      </w:r>
    </w:p>
    <w:p>
      <w:pPr>
        <w:pStyle w:val="FirstParagraph"/>
      </w:pPr>
      <w:r>
        <w:t xml:space="preserve">In conclusion, this Peer Review Report affirms that the Human Resources Manager is a valuable asset to the organization. Their strategic vision, leadership skills, and commitment to compliance have significantly contributed to the company's success in the United Kingdom Manchester market. The manager's ability to navigate the complexities of the local employment landscape while fostering a positive workplace culture is highly commendable.</w:t>
      </w:r>
    </w:p>
    <w:p>
      <w:pPr>
        <w:pStyle w:val="BodyText"/>
      </w:pPr>
      <w:r>
        <w:t xml:space="preserve">It is recommended that the Human Resources Manager continue to build on their strengths while addressing the identified areas for improvement. Providing opportunities for professional development in HR analytics and cross-functional leadership will further enhance their effectiveness. Overall, the manager is well-positioned to drive future HR initiatives and support the company's long-term growth objectives.</w:t>
      </w:r>
    </w:p>
    <w:bookmarkEnd w:id="27"/>
    <w:p>
      <w:pPr>
        <w:pStyle w:val="BodyText"/>
      </w:pPr>
      <w:r>
        <w:rPr>
          <w:bCs/>
          <w:b/>
        </w:rPr>
        <w:t xml:space="preserve">Prepared by:</w:t>
      </w:r>
      <w:r>
        <w:t xml:space="preserve"> </w:t>
      </w:r>
      <w:r>
        <w:t xml:space="preserve">Peer Review Panel</w:t>
      </w:r>
    </w:p>
    <w:p>
      <w:pPr>
        <w:pStyle w:val="BodyText"/>
      </w:pPr>
      <w:r>
        <w:rPr>
          <w:bCs/>
          <w:b/>
        </w:rPr>
        <w:t xml:space="preserve">Organization:</w:t>
      </w:r>
      <w:r>
        <w:t xml:space="preserve"> </w:t>
      </w:r>
      <w:r>
        <w:t xml:space="preserve">[Company Name]</w:t>
      </w:r>
    </w:p>
    <w:p>
      <w:pPr>
        <w:pStyle w:val="BodyText"/>
      </w:pPr>
      <w:r>
        <w:rPr>
          <w:bCs/>
          <w:b/>
        </w:rPr>
        <w:t xml:space="preserve">Location:</w:t>
      </w:r>
      <w:r>
        <w:t xml:space="preserve"> </w:t>
      </w:r>
      <w:r>
        <w:t xml:space="preserve">United Kingdom Manchester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Human Resources Manager</dc:title>
  <dc:creator/>
  <dc:language>en</dc:language>
  <cp:keywords/>
  <dcterms:created xsi:type="dcterms:W3CDTF">2026-10-10T02:03:41Z</dcterms:created>
  <dcterms:modified xsi:type="dcterms:W3CDTF">2026-10-10T02:03:41Z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