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overall effectiveness of the Human Resources Manager based in United States Houston. The purpose of this review is to provide constructive feedback, recognize achievements, and identify areas for improvement to enhance the HR function within our organization. This document reflects observations, interactions, and outcomes over the past review period, focusing on key competencies, leadership qualities, and alignment with organizational goals.</w:t>
      </w:r>
    </w:p>
    <w:bookmarkEnd w:id="21"/>
    <w:bookmarkStart w:id="22" w:name="performance-overview"/>
    <w:p>
      <w:pPr>
        <w:pStyle w:val="Heading2"/>
      </w:pPr>
      <w:r>
        <w:t xml:space="preserve">Performance Overview</w:t>
      </w:r>
    </w:p>
    <w:p>
      <w:pPr>
        <w:pStyle w:val="FirstParagraph"/>
      </w:pPr>
      <w:r>
        <w:t xml:space="preserve">The Human Resources Manager has demonstrated a strong commitment to fostering a positive workplace culture and ensuring compliance with employment laws and regulations in the United States Houston area. Their ability to navigate complex HR challenges, from recruitment to employee relations, has been instrumental in maintaining a motivated and productive workforce. The manager’s proactive approach to addressing employee concerns and implementing effective HR policies has significantly contributed to the organization’s success.</w:t>
      </w:r>
    </w:p>
    <w:bookmarkEnd w:id="22"/>
    <w:bookmarkStart w:id="27" w:name="key-strengths"/>
    <w:p>
      <w:pPr>
        <w:pStyle w:val="Heading2"/>
      </w:pPr>
      <w:r>
        <w:t xml:space="preserve">Key Strengths</w:t>
      </w:r>
    </w:p>
    <w:bookmarkStart w:id="23" w:name="strategic-leadership"/>
    <w:p>
      <w:pPr>
        <w:pStyle w:val="Heading3"/>
      </w:pPr>
      <w:r>
        <w:t xml:space="preserve">1. Strategic Leadership</w:t>
      </w:r>
    </w:p>
    <w:p>
      <w:pPr>
        <w:pStyle w:val="FirstParagraph"/>
      </w:pPr>
      <w:r>
        <w:t xml:space="preserve">The Human Resources Manager has exhibited exceptional strategic leadership by aligning HR initiatives with the organization’s broader business objectives. Their ability to anticipate workforce needs and develop tailored solutions has been particularly noteworthy. For example, the implementation of a new onboarding program in United States Houston has improved new hire retention rates by 15%, demonstrating a clear understanding of local talent market dynamics.</w:t>
      </w:r>
    </w:p>
    <w:bookmarkEnd w:id="23"/>
    <w:bookmarkStart w:id="24" w:name="employee-relations"/>
    <w:p>
      <w:pPr>
        <w:pStyle w:val="Heading3"/>
      </w:pPr>
      <w:r>
        <w:t xml:space="preserve">2. Employee Relations</w:t>
      </w:r>
    </w:p>
    <w:p>
      <w:pPr>
        <w:pStyle w:val="FirstParagraph"/>
      </w:pPr>
      <w:r>
        <w:t xml:space="preserve">One of the standout qualities of the Human Resources Manager is their ability to build trust and rapport with employees at all levels. They have consistently been approachable and empathetic, ensuring that employees feel heard and valued. This has resulted in a noticeable improvement in employee satisfaction scores and a reduction in workplace conflicts. Their efforts to promote diversity and inclusion within the United States Houston office have also been commendable, fostering a more inclusive and collaborative work environment.</w:t>
      </w:r>
    </w:p>
    <w:bookmarkEnd w:id="24"/>
    <w:bookmarkStart w:id="25" w:name="compliance-and-risk-management"/>
    <w:p>
      <w:pPr>
        <w:pStyle w:val="Heading3"/>
      </w:pPr>
      <w:r>
        <w:t xml:space="preserve">3. Compliance and Risk Management</w:t>
      </w:r>
    </w:p>
    <w:p>
      <w:pPr>
        <w:pStyle w:val="FirstParagraph"/>
      </w:pPr>
      <w:r>
        <w:t xml:space="preserve">The Human Resources Manager has shown a thorough understanding of federal, state, and local employment laws applicable in the United States Houston area. Their diligent efforts to ensure compliance have minimized legal risks and protected the organization from potential liabilities. Regular training sessions on workplace safety, anti-discrimination policies, and other critical topics have been well-received and have enhanced overall awareness among employees.</w:t>
      </w:r>
    </w:p>
    <w:bookmarkEnd w:id="25"/>
    <w:bookmarkStart w:id="26" w:name="recruitment-and-talent-acquisition"/>
    <w:p>
      <w:pPr>
        <w:pStyle w:val="Heading3"/>
      </w:pPr>
      <w:r>
        <w:t xml:space="preserve">4. Recruitment and Talent Acquisition</w:t>
      </w:r>
    </w:p>
    <w:p>
      <w:pPr>
        <w:pStyle w:val="FirstParagraph"/>
      </w:pPr>
      <w:r>
        <w:t xml:space="preserve">The Human Resources Manager has been highly effective in attracting and retaining top talent. Their innovative recruitment strategies, including partnerships with local universities and professional organizations in United States Houston, have expanded the talent pool and improved the quality of hires. Additionally, their focus on employer branding has positioned the organization as an employer of choice in the region.</w:t>
      </w:r>
    </w:p>
    <w:bookmarkEnd w:id="26"/>
    <w:bookmarkEnd w:id="27"/>
    <w:bookmarkStart w:id="31" w:name="areas-for-improvement"/>
    <w:p>
      <w:pPr>
        <w:pStyle w:val="Heading2"/>
      </w:pPr>
      <w:r>
        <w:t xml:space="preserve">Areas for Improvement</w:t>
      </w:r>
    </w:p>
    <w:bookmarkStart w:id="28" w:name="technology-integration"/>
    <w:p>
      <w:pPr>
        <w:pStyle w:val="Heading3"/>
      </w:pPr>
      <w:r>
        <w:t xml:space="preserve">1. Technology Integration</w:t>
      </w:r>
    </w:p>
    <w:p>
      <w:pPr>
        <w:pStyle w:val="FirstParagraph"/>
      </w:pPr>
      <w:r>
        <w:t xml:space="preserve">While the Human Resources Manager has excelled in many areas, there is an opportunity to further leverage technology to streamline HR processes. Implementing advanced HR software solutions could enhance efficiency in areas such as performance management, payroll processing, and employee self-service. This would not only reduce administrative burdens but also provide valuable data insights to support decision-making.</w:t>
      </w:r>
    </w:p>
    <w:bookmarkEnd w:id="28"/>
    <w:bookmarkStart w:id="29" w:name="succession-planning"/>
    <w:p>
      <w:pPr>
        <w:pStyle w:val="Heading3"/>
      </w:pPr>
      <w:r>
        <w:t xml:space="preserve">2. Succession Planning</w:t>
      </w:r>
    </w:p>
    <w:p>
      <w:pPr>
        <w:pStyle w:val="FirstParagraph"/>
      </w:pPr>
      <w:r>
        <w:t xml:space="preserve">Although the Human Resources Manager has done an excellent job in talent acquisition, there is room for improvement in succession planning. Developing a robust succession plan for key roles within the organization would ensure business continuity and provide clear career pathways for employees. This is particularly important in a competitive market like United States Houston, where retaining top talent is crucial.</w:t>
      </w:r>
    </w:p>
    <w:bookmarkEnd w:id="29"/>
    <w:bookmarkStart w:id="30" w:name="communication-with-leadership"/>
    <w:p>
      <w:pPr>
        <w:pStyle w:val="Heading3"/>
      </w:pPr>
      <w:r>
        <w:t xml:space="preserve">3. Communication with Leadership</w:t>
      </w:r>
    </w:p>
    <w:p>
      <w:pPr>
        <w:pStyle w:val="FirstParagraph"/>
      </w:pPr>
      <w:r>
        <w:t xml:space="preserve">While the Human Resources Manager communicates effectively with employees, there is an opportunity to strengthen communication with senior leadership. Regular updates on HR metrics, workforce trends, and strategic initiatives would help align HR efforts with the organization’s long-term goals and demonstrate the value of the HR function to leadership.</w:t>
      </w:r>
    </w:p>
    <w:bookmarkEnd w:id="30"/>
    <w:bookmarkEnd w:id="31"/>
    <w:bookmarkStart w:id="32" w:name="recommendations"/>
    <w:p>
      <w:pPr>
        <w:pStyle w:val="Heading2"/>
      </w:pPr>
      <w:r>
        <w:t xml:space="preserve">Recommendations</w:t>
      </w:r>
    </w:p>
    <w:p>
      <w:pPr>
        <w:pStyle w:val="FirstParagraph"/>
      </w:pPr>
      <w:r>
        <w:t xml:space="preserve">Based on the observations and feedback provided in this Peer Review Report, the following recommendations are made to support the continued growth and success of the Human Resources Manager:</w:t>
      </w:r>
    </w:p>
    <w:p>
      <w:pPr>
        <w:numPr>
          <w:ilvl w:val="0"/>
          <w:numId w:val="1001"/>
        </w:numPr>
        <w:pStyle w:val="Compact"/>
      </w:pPr>
      <w:r>
        <w:t xml:space="preserve">Invest in advanced HR technology solutions to improve process efficiency and data analytics capabilities.</w:t>
      </w:r>
    </w:p>
    <w:p>
      <w:pPr>
        <w:numPr>
          <w:ilvl w:val="0"/>
          <w:numId w:val="1001"/>
        </w:numPr>
        <w:pStyle w:val="Compact"/>
      </w:pPr>
      <w:r>
        <w:t xml:space="preserve">Develop and implement a comprehensive succession planning program to ensure leadership continuity.</w:t>
      </w:r>
    </w:p>
    <w:p>
      <w:pPr>
        <w:numPr>
          <w:ilvl w:val="0"/>
          <w:numId w:val="1001"/>
        </w:numPr>
        <w:pStyle w:val="Compact"/>
      </w:pPr>
      <w:r>
        <w:t xml:space="preserve">Enhance communication with senior leadership through regular reporting and strategic discussions.</w:t>
      </w:r>
    </w:p>
    <w:p>
      <w:pPr>
        <w:numPr>
          <w:ilvl w:val="0"/>
          <w:numId w:val="1001"/>
        </w:numPr>
        <w:pStyle w:val="Compact"/>
      </w:pPr>
      <w:r>
        <w:t xml:space="preserve">Continue to prioritize diversity, equity, and inclusion initiatives to maintain a positive and inclusive workplace culture.</w:t>
      </w:r>
    </w:p>
    <w:bookmarkEnd w:id="32"/>
    <w:bookmarkStart w:id="33" w:name="conclusion"/>
    <w:p>
      <w:pPr>
        <w:pStyle w:val="Heading2"/>
      </w:pPr>
      <w:r>
        <w:t xml:space="preserve">Conclusion</w:t>
      </w:r>
    </w:p>
    <w:p>
      <w:pPr>
        <w:pStyle w:val="FirstParagraph"/>
      </w:pPr>
      <w:r>
        <w:t xml:space="preserve">In conclusion, the Human Resources Manager has made significant contributions to the organization’s success in United States Houston. Their strategic leadership, commitment to employee relations, and dedication to compliance have been invaluable assets. By addressing the identified areas for improvement and implementing the recommended actions, the Human Resources Manager can further elevate their performance and continue to drive positive outcomes for the organization. This Peer Review Report serves as a testament to their hard work and dedication, while also providing a roadmap for future growth and development.</w:t>
      </w:r>
    </w:p>
    <w:bookmarkEnd w:id="33"/>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2026-10-10T07:36:45Z</dcterms:created>
  <dcterms:modified xsi:type="dcterms:W3CDTF">2026-10-10T07:36:45Z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