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Engineering Committee, Lyon Regional Chapter</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operational impact of the designated Industrial Engineer within the Lyon metropolitan area. Lyon, recognized as a pivotal hub for advanced manufacturing, logistics, and automotive industries in France, demands a high standard of engineering excellence. This review assesses the engineer's ability to optimize complex systems, enhance productivity, and align with the rigorous regulatory and cultural standards of the French industrial sector. The findings indicate a strong alignment with industry best practices, with specific recommendations for further development in digital transformation and cross-cultural team leadership.</w:t>
      </w:r>
    </w:p>
    <w:bookmarkEnd w:id="21"/>
    <w:bookmarkStart w:id="22" w:name="scope-and-methodology"/>
    <w:p>
      <w:pPr>
        <w:pStyle w:val="Heading2"/>
      </w:pPr>
      <w:r>
        <w:t xml:space="preserve">2. Scope and Methodology</w:t>
      </w:r>
    </w:p>
    <w:p>
      <w:pPr>
        <w:pStyle w:val="FirstParagraph"/>
      </w:pPr>
      <w:r>
        <w:t xml:space="preserve">The scope of this review encompasses the Industrial Engineer's contributions over the past twelve months, focusing on process optimization, quality management, and supply chain efficiency. The methodology included:</w:t>
      </w:r>
    </w:p>
    <w:p>
      <w:pPr>
        <w:numPr>
          <w:ilvl w:val="0"/>
          <w:numId w:val="1001"/>
        </w:numPr>
        <w:pStyle w:val="Compact"/>
      </w:pPr>
      <w:r>
        <w:t xml:space="preserve">Analysis of project deliverables and KPI improvements.</w:t>
      </w:r>
    </w:p>
    <w:p>
      <w:pPr>
        <w:numPr>
          <w:ilvl w:val="0"/>
          <w:numId w:val="1001"/>
        </w:numPr>
        <w:pStyle w:val="Compact"/>
      </w:pPr>
      <w:r>
        <w:t xml:space="preserve">Interviews with stakeholders, including production managers and cross-functional teams in Lyon.</w:t>
      </w:r>
    </w:p>
    <w:p>
      <w:pPr>
        <w:numPr>
          <w:ilvl w:val="0"/>
          <w:numId w:val="1001"/>
        </w:numPr>
        <w:pStyle w:val="Compact"/>
      </w:pPr>
      <w:r>
        <w:t xml:space="preserve">Review of compliance with French labor laws and safety regulations (Code du Travail).</w:t>
      </w:r>
    </w:p>
    <w:p>
      <w:pPr>
        <w:numPr>
          <w:ilvl w:val="0"/>
          <w:numId w:val="1001"/>
        </w:numPr>
        <w:pStyle w:val="Compact"/>
      </w:pPr>
      <w:r>
        <w:t xml:space="preserve">Assessment of technical proficiency in lean manufacturing and Six Sigma methodologies.</w:t>
      </w:r>
    </w:p>
    <w:bookmarkEnd w:id="22"/>
    <w:bookmarkStart w:id="26" w:name="technical-competency-assessment"/>
    <w:p>
      <w:pPr>
        <w:pStyle w:val="Heading2"/>
      </w:pPr>
      <w:r>
        <w:t xml:space="preserve">3. Technical Competency Assessment</w:t>
      </w:r>
    </w:p>
    <w:bookmarkStart w:id="23" w:name="X7b3fd1ce3de7d6099c3819ea0ed35c3c298d62c"/>
    <w:p>
      <w:pPr>
        <w:pStyle w:val="Heading3"/>
      </w:pPr>
      <w:r>
        <w:t xml:space="preserve">3.1 Process Optimization and Lean Manufacturing</w:t>
      </w:r>
    </w:p>
    <w:p>
      <w:pPr>
        <w:pStyle w:val="FirstParagraph"/>
      </w:pPr>
      <w:r>
        <w:t xml:space="preserve">The Industrial Engineer demonstrated exceptional skill in applying lean principles to reduce waste and improve throughput. In the Lyon facility, the engineer successfully led a value stream mapping initiative that identified bottlenecks in the assembly line. By implementing 5S methodologies and reducing changeover times (SMED), the production efficiency increased by 15%. This aligns with the high standards expected in the Lyon industrial ecosystem, where precision and efficiency are paramount.</w:t>
      </w:r>
    </w:p>
    <w:bookmarkEnd w:id="23"/>
    <w:bookmarkStart w:id="24" w:name="quality-management-and-six-sigma"/>
    <w:p>
      <w:pPr>
        <w:pStyle w:val="Heading3"/>
      </w:pPr>
      <w:r>
        <w:t xml:space="preserve">3.2 Quality Management and Six Sigma</w:t>
      </w:r>
    </w:p>
    <w:p>
      <w:pPr>
        <w:pStyle w:val="FirstParagraph"/>
      </w:pPr>
      <w:r>
        <w:t xml:space="preserve">The engineer's application of Six Sigma tools was rigorous and data-driven. A notable achievement was the reduction of defect rates in the packaging unit by 20% through the implementation of Statistical Process Control (SPC). The engineer's ability to interpret complex data sets and translate them into actionable insights is a critical asset for maintaining the quality reputation of French manufacturing firms.</w:t>
      </w:r>
    </w:p>
    <w:bookmarkEnd w:id="24"/>
    <w:bookmarkStart w:id="25" w:name="supply-chain-and-logistics"/>
    <w:p>
      <w:pPr>
        <w:pStyle w:val="Heading3"/>
      </w:pPr>
      <w:r>
        <w:t xml:space="preserve">3.3 Supply Chain and Logistics</w:t>
      </w:r>
    </w:p>
    <w:p>
      <w:pPr>
        <w:pStyle w:val="FirstParagraph"/>
      </w:pPr>
      <w:r>
        <w:t xml:space="preserve">Given Lyon's strategic location as a logistics hub in France, the engineer's work on supply chain optimization was particularly relevant. The review highlights successful efforts in streamlining inventory management using advanced forecasting models. This resulted in a 10% reduction in holding costs while maintaining service levels, demonstrating a strong understanding of both local and international supply chain dynamics.</w:t>
      </w:r>
    </w:p>
    <w:bookmarkEnd w:id="25"/>
    <w:bookmarkEnd w:id="26"/>
    <w:bookmarkStart w:id="29" w:name="professional-and-cultural-integration"/>
    <w:p>
      <w:pPr>
        <w:pStyle w:val="Heading2"/>
      </w:pPr>
      <w:r>
        <w:t xml:space="preserve">4. Professional and Cultural Integration</w:t>
      </w:r>
    </w:p>
    <w:bookmarkStart w:id="27" w:name="X743edcdc03020231229b5ba2e61b1c074c23a3b"/>
    <w:p>
      <w:pPr>
        <w:pStyle w:val="Heading3"/>
      </w:pPr>
      <w:r>
        <w:t xml:space="preserve">4.1 Adaptation to the French Work Environment</w:t>
      </w:r>
    </w:p>
    <w:p>
      <w:pPr>
        <w:pStyle w:val="FirstParagraph"/>
      </w:pPr>
      <w:r>
        <w:t xml:space="preserve">The Industrial Engineer has shown a commendable ability to integrate into the French professional culture. This includes respecting hierarchical structures, engaging in thorough technical discussions, and adhering to the formal communication styles prevalent in Lyon's corporate environment. The engineer's proficiency in navigating the nuances of French labor relations, including collaboration with works councils (Comité Social et Économique), has been effective in ensuring smooth project implementation.</w:t>
      </w:r>
    </w:p>
    <w:bookmarkEnd w:id="27"/>
    <w:bookmarkStart w:id="28" w:name="team-leadership-and-collaboration"/>
    <w:p>
      <w:pPr>
        <w:pStyle w:val="Heading3"/>
      </w:pPr>
      <w:r>
        <w:t xml:space="preserve">4.2 Team Leadership and Collaboration</w:t>
      </w:r>
    </w:p>
    <w:p>
      <w:pPr>
        <w:pStyle w:val="FirstParagraph"/>
      </w:pPr>
      <w:r>
        <w:t xml:space="preserve">The review notes the engineer's collaborative approach in leading cross-functional teams. By fostering an environment of continuous improvement and open dialogue, the engineer has motivated teams to embrace change and adopt new technologies. However, there is room for growth in developing more inclusive leadership strategies that leverage the diverse backgrounds of team members in the Lyon area.</w:t>
      </w:r>
    </w:p>
    <w:bookmarkEnd w:id="28"/>
    <w:bookmarkEnd w:id="29"/>
    <w:bookmarkStart w:id="30" w:name="areas-for-improvement"/>
    <w:p>
      <w:pPr>
        <w:pStyle w:val="Heading2"/>
      </w:pPr>
      <w:r>
        <w:t xml:space="preserve">5. Areas for Improvement</w:t>
      </w:r>
    </w:p>
    <w:p>
      <w:pPr>
        <w:pStyle w:val="FirstParagraph"/>
      </w:pPr>
      <w:r>
        <w:t xml:space="preserve">While the Industrial Engineer's performance is largely exemplary, the following areas require attention:</w:t>
      </w:r>
    </w:p>
    <w:p>
      <w:pPr>
        <w:numPr>
          <w:ilvl w:val="0"/>
          <w:numId w:val="1002"/>
        </w:numPr>
        <w:pStyle w:val="Compact"/>
      </w:pPr>
      <w:r>
        <w:rPr>
          <w:bCs/>
          <w:b/>
        </w:rPr>
        <w:t xml:space="preserve">Digital Transformation:</w:t>
      </w:r>
      <w:r>
        <w:t xml:space="preserve"> </w:t>
      </w:r>
      <w:r>
        <w:t xml:space="preserve">Greater engagement with Industry 4.0 technologies, such as IoT and AI-driven analytics, is recommended to stay competitive in Lyon's evolving industrial landscape.</w:t>
      </w:r>
    </w:p>
    <w:p>
      <w:pPr>
        <w:numPr>
          <w:ilvl w:val="0"/>
          <w:numId w:val="1002"/>
        </w:numPr>
        <w:pStyle w:val="Compact"/>
      </w:pPr>
      <w:r>
        <w:rPr>
          <w:bCs/>
          <w:b/>
        </w:rPr>
        <w:t xml:space="preserve">Language Proficiency:</w:t>
      </w:r>
      <w:r>
        <w:t xml:space="preserve"> </w:t>
      </w:r>
      <w:r>
        <w:t xml:space="preserve">Although technical communication is effective, enhancing French language skills will further improve stakeholder engagement and cultural integration.</w:t>
      </w:r>
    </w:p>
    <w:p>
      <w:pPr>
        <w:numPr>
          <w:ilvl w:val="0"/>
          <w:numId w:val="1002"/>
        </w:numPr>
        <w:pStyle w:val="Compact"/>
      </w:pPr>
      <w:r>
        <w:rPr>
          <w:bCs/>
          <w:b/>
        </w:rPr>
        <w:t xml:space="preserve">Strategic Vision:</w:t>
      </w:r>
      <w:r>
        <w:t xml:space="preserve"> </w:t>
      </w:r>
      <w:r>
        <w:t xml:space="preserve">Developing a broader strategic perspective to align operational improvements with long-term organizational goals will enhance the engineer's impact.</w:t>
      </w:r>
    </w:p>
    <w:bookmarkEnd w:id="30"/>
    <w:bookmarkStart w:id="31" w:name="conclusion-and-recommendations"/>
    <w:p>
      <w:pPr>
        <w:pStyle w:val="Heading2"/>
      </w:pPr>
      <w:r>
        <w:t xml:space="preserve">6. Conclusion and Recommendations</w:t>
      </w:r>
    </w:p>
    <w:p>
      <w:pPr>
        <w:pStyle w:val="FirstParagraph"/>
      </w:pPr>
      <w:r>
        <w:t xml:space="preserve">This Peer Review Report concludes that the Industrial Engineer has made significant contributions to operational excellence within the Lyon facility. Their technical expertise, combined with a strong work ethic and adaptability to the French professional environment, positions them as a valuable asset. To further enhance their performance, it is recommended that the engineer pursue advanced training in digital manufacturing technologies and engage in leadership development programs tailored to the European context.</w:t>
      </w:r>
    </w:p>
    <w:p>
      <w:pPr>
        <w:pStyle w:val="BodyText"/>
      </w:pPr>
      <w:r>
        <w:t xml:space="preserve">The committee recommends a positive evaluation with a focus on continuous professional development. The engineer's ongoing commitment to innovation and efficiency will be crucial in maintaining the competitive edge of industrial operations in France Lyon.</w:t>
      </w:r>
    </w:p>
    <w:bookmarkEnd w:id="31"/>
    <w:p>
      <w:pPr>
        <w:pStyle w:val="BodyText"/>
      </w:pPr>
      <w:r>
        <w:rPr>
          <w:bCs/>
          <w:b/>
        </w:rPr>
        <w:t xml:space="preserve">Prepared by:</w:t>
      </w:r>
    </w:p>
    <w:p>
      <w:pPr>
        <w:pStyle w:val="BodyText"/>
      </w:pPr>
      <w:r>
        <w:t xml:space="preserve">Senior Engineering Committee</w:t>
      </w:r>
    </w:p>
    <w:p>
      <w:pPr>
        <w:pStyle w:val="BodyText"/>
      </w:pPr>
      <w:r>
        <w:t xml:space="preserve">Lyon Regional Chapter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France Lyon</dc:title>
  <dc:creator/>
  <dc:language>en</dc:language>
  <cp:keywords/>
  <dcterms:created xsi:type="dcterms:W3CDTF">2026-10-10T04:26:40Z</dcterms:created>
  <dcterms:modified xsi:type="dcterms:W3CDTF">2026-10-10T04:26:40Z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