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t xml:space="preserve">Professional Competency Assessment</w:t>
      </w:r>
    </w:p>
    <w:p>
      <w:pPr>
        <w:pStyle w:val="BodyText"/>
      </w:pPr>
      <w:r>
        <w:t xml:space="preserve">Review Date:</w:t>
      </w:r>
      <w:r>
        <w:t xml:space="preserve"> </w:t>
      </w:r>
      <w:r>
        <w:t xml:space="preserve">October 24, 2023</w:t>
      </w:r>
    </w:p>
    <w:p>
      <w:pPr>
        <w:pStyle w:val="BodyText"/>
      </w:pPr>
      <w:r>
        <w:t xml:space="preserve">Location:</w:t>
      </w:r>
      <w:r>
        <w:t xml:space="preserve"> </w:t>
      </w:r>
      <w:r>
        <w:t xml:space="preserve">India New Delhi</w:t>
      </w:r>
    </w:p>
    <w:p>
      <w:pPr>
        <w:pStyle w:val="BodyText"/>
      </w:pPr>
      <w:r>
        <w:t xml:space="preserve">Review ID:</w:t>
      </w:r>
      <w:r>
        <w:t xml:space="preserve"> </w:t>
      </w:r>
      <w:r>
        <w:t xml:space="preserve">IENG-DL-2023-089</w:t>
      </w:r>
    </w:p>
    <w:p>
      <w:pPr>
        <w:pStyle w:val="BodyText"/>
      </w:pPr>
      <w:r>
        <w:t xml:space="preserve">Subject Role:</w:t>
      </w:r>
      <w:r>
        <w:t xml:space="preserve"> </w:t>
      </w:r>
      <w:r>
        <w:t xml:space="preserve">Industrial Engineer</w:t>
      </w:r>
    </w:p>
    <w:p>
      <w:pPr>
        <w:pStyle w:val="BodyText"/>
      </w:pPr>
      <w:r>
        <w:t xml:space="preserve">Department:</w:t>
      </w:r>
      <w:r>
        <w:t xml:space="preserve"> </w:t>
      </w:r>
      <w:r>
        <w:t xml:space="preserve">Operations &amp; Supply Chain</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technical acumen, and operational impact of the designated</w:t>
      </w:r>
      <w:r>
        <w:t xml:space="preserve"> </w:t>
      </w:r>
      <w:r>
        <w:rPr>
          <w:bCs/>
          <w:b/>
        </w:rPr>
        <w:t xml:space="preserve">Industrial Engineer</w:t>
      </w:r>
      <w:r>
        <w:t xml:space="preserve"> </w:t>
      </w:r>
      <w:r>
        <w:t xml:space="preserve">within our manufacturing and logistics facility located in</w:t>
      </w:r>
      <w:r>
        <w:t xml:space="preserve"> </w:t>
      </w:r>
      <w:r>
        <w:rPr>
          <w:bCs/>
          <w:b/>
        </w:rPr>
        <w:t xml:space="preserve">India New Delhi</w:t>
      </w:r>
      <w:r>
        <w:t xml:space="preserve">. The review period covers the last fiscal quarter. The primary objective of this assessment is to ensure alignment with global quality standards while addressing the specific operational challenges and opportunities present in the New Delhi industrial ecosystem.</w:t>
      </w:r>
    </w:p>
    <w:p>
      <w:pPr>
        <w:pStyle w:val="BodyText"/>
      </w:pPr>
      <w:r>
        <w:t xml:space="preserve">The subject demonstrates a robust understanding of lean manufacturing principles and process optimization. Their work has significantly contributed to reducing waste and improving throughput in the Delhi facility. However, there are areas regarding cross-functional communication and advanced data analytics adoption that require further development to meet the evolving demands of the Indian market.</w:t>
      </w:r>
    </w:p>
    <w:bookmarkEnd w:id="21"/>
    <w:bookmarkStart w:id="22" w:name="technical-competency-assessment"/>
    <w:p>
      <w:pPr>
        <w:pStyle w:val="Heading2"/>
      </w:pPr>
      <w:r>
        <w:t xml:space="preserve">2. Technical Competency Assessment</w:t>
      </w:r>
    </w:p>
    <w:p>
      <w:pPr>
        <w:pStyle w:val="FirstParagraph"/>
      </w:pPr>
      <w:r>
        <w:t xml:space="preserve">As an</w:t>
      </w:r>
      <w:r>
        <w:t xml:space="preserve"> </w:t>
      </w:r>
      <w:r>
        <w:rPr>
          <w:bCs/>
          <w:b/>
        </w:rPr>
        <w:t xml:space="preserve">Industrial Engineer</w:t>
      </w:r>
      <w:r>
        <w:t xml:space="preserve">, the candidate is expected to possess deep expertise in systems optimization, ergonomics, and quality control. The following table outlines the technical evaluation based on peer observations and project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Competency Area</w:t>
            </w:r>
          </w:p>
        </w:tc>
        <w:tc>
          <w:tcPr/>
          <w:p>
            <w:pPr>
              <w:pStyle w:val="Compact"/>
              <w:jc w:val="left"/>
            </w:pPr>
            <w:r>
              <w:t xml:space="preserve">Description</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Process Optimization</w:t>
            </w:r>
          </w:p>
        </w:tc>
        <w:tc>
          <w:tcPr/>
          <w:p>
            <w:pPr>
              <w:pStyle w:val="Compact"/>
              <w:jc w:val="left"/>
            </w:pPr>
            <w:r>
              <w:t xml:space="preserve">Ability to streamline workflows and reduce cycle times.</w:t>
            </w:r>
          </w:p>
        </w:tc>
        <w:tc>
          <w:tcPr/>
          <w:p>
            <w:pPr>
              <w:pStyle w:val="Compact"/>
              <w:jc w:val="left"/>
            </w:pPr>
            <w:r>
              <w:t xml:space="preserve">5</w:t>
            </w:r>
          </w:p>
        </w:tc>
        <w:tc>
          <w:tcPr/>
          <w:p>
            <w:pPr>
              <w:pStyle w:val="Compact"/>
              <w:jc w:val="left"/>
            </w:pPr>
            <w:r>
              <w:t xml:space="preserve">Excellent application of Value Stream Mapping in the New Delhi plant layout.</w:t>
            </w:r>
          </w:p>
        </w:tc>
      </w:tr>
      <w:tr>
        <w:tc>
          <w:tcPr/>
          <w:p>
            <w:pPr>
              <w:pStyle w:val="Compact"/>
              <w:jc w:val="left"/>
            </w:pPr>
            <w:r>
              <w:t xml:space="preserve">Lean &amp; Six Sigma</w:t>
            </w:r>
          </w:p>
        </w:tc>
        <w:tc>
          <w:tcPr/>
          <w:p>
            <w:pPr>
              <w:pStyle w:val="Compact"/>
              <w:jc w:val="left"/>
            </w:pPr>
            <w:r>
              <w:t xml:space="preserve">Proficiency in waste reduction and statistical process control.</w:t>
            </w:r>
          </w:p>
        </w:tc>
        <w:tc>
          <w:tcPr/>
          <w:p>
            <w:pPr>
              <w:pStyle w:val="Compact"/>
              <w:jc w:val="left"/>
            </w:pPr>
            <w:r>
              <w:t xml:space="preserve">4</w:t>
            </w:r>
          </w:p>
        </w:tc>
        <w:tc>
          <w:tcPr/>
          <w:p>
            <w:pPr>
              <w:pStyle w:val="Compact"/>
              <w:jc w:val="left"/>
            </w:pPr>
            <w:r>
              <w:t xml:space="preserve">Strong implementation of 5S methodology; Green Belt certification utilized effectively.</w:t>
            </w:r>
          </w:p>
        </w:tc>
      </w:tr>
      <w:tr>
        <w:tc>
          <w:tcPr/>
          <w:p>
            <w:pPr>
              <w:pStyle w:val="Compact"/>
              <w:jc w:val="left"/>
            </w:pPr>
            <w:r>
              <w:t xml:space="preserve">Data Analytics</w:t>
            </w:r>
          </w:p>
        </w:tc>
        <w:tc>
          <w:tcPr/>
          <w:p>
            <w:pPr>
              <w:pStyle w:val="Compact"/>
              <w:jc w:val="left"/>
            </w:pPr>
            <w:r>
              <w:t xml:space="preserve">Use of software tools (e.g., Minitab, AutoCAD, ERP) for decision making.</w:t>
            </w:r>
          </w:p>
        </w:tc>
        <w:tc>
          <w:tcPr/>
          <w:p>
            <w:pPr>
              <w:pStyle w:val="Compact"/>
              <w:jc w:val="left"/>
            </w:pPr>
            <w:r>
              <w:t xml:space="preserve">3</w:t>
            </w:r>
          </w:p>
        </w:tc>
        <w:tc>
          <w:tcPr/>
          <w:p>
            <w:pPr>
              <w:pStyle w:val="Compact"/>
              <w:jc w:val="left"/>
            </w:pPr>
            <w:r>
              <w:t xml:space="preserve">Relies heavily on traditional methods; needs to integrate more predictive analytics.</w:t>
            </w:r>
          </w:p>
        </w:tc>
      </w:tr>
      <w:tr>
        <w:tc>
          <w:tcPr/>
          <w:p>
            <w:pPr>
              <w:pStyle w:val="Compact"/>
              <w:jc w:val="left"/>
            </w:pPr>
            <w:r>
              <w:t xml:space="preserve">Supply Chain Logistics</w:t>
            </w:r>
          </w:p>
        </w:tc>
        <w:tc>
          <w:tcPr/>
          <w:p>
            <w:pPr>
              <w:pStyle w:val="Compact"/>
              <w:jc w:val="left"/>
            </w:pPr>
            <w:r>
              <w:t xml:space="preserve">Management of inventory and distribution networks.</w:t>
            </w:r>
          </w:p>
        </w:tc>
        <w:tc>
          <w:tcPr/>
          <w:p>
            <w:pPr>
              <w:pStyle w:val="Compact"/>
              <w:jc w:val="left"/>
            </w:pPr>
            <w:r>
              <w:t xml:space="preserve">4</w:t>
            </w:r>
          </w:p>
        </w:tc>
        <w:tc>
          <w:tcPr/>
          <w:p>
            <w:pPr>
              <w:pStyle w:val="Compact"/>
              <w:jc w:val="left"/>
            </w:pPr>
            <w:r>
              <w:t xml:space="preserve">Successfully navigated local supply chain disruptions common in the Delhi region.</w:t>
            </w:r>
          </w:p>
        </w:tc>
      </w:tr>
      <w:tr>
        <w:tc>
          <w:tcPr/>
          <w:p>
            <w:pPr>
              <w:pStyle w:val="Compact"/>
              <w:jc w:val="left"/>
            </w:pPr>
            <w:r>
              <w:t xml:space="preserve">Ergonomics &amp; Safety</w:t>
            </w:r>
          </w:p>
        </w:tc>
        <w:tc>
          <w:tcPr/>
          <w:p>
            <w:pPr>
              <w:pStyle w:val="Compact"/>
              <w:jc w:val="left"/>
            </w:pPr>
            <w:r>
              <w:t xml:space="preserve">Ensuring workplace safety and worker efficiency.</w:t>
            </w:r>
          </w:p>
        </w:tc>
        <w:tc>
          <w:tcPr/>
          <w:p>
            <w:pPr>
              <w:pStyle w:val="Compact"/>
              <w:jc w:val="left"/>
            </w:pPr>
            <w:r>
              <w:t xml:space="preserve">5</w:t>
            </w:r>
          </w:p>
        </w:tc>
        <w:tc>
          <w:tcPr/>
          <w:p>
            <w:pPr>
              <w:pStyle w:val="Compact"/>
              <w:jc w:val="left"/>
            </w:pPr>
            <w:r>
              <w:t xml:space="preserve">Proactive in identifying hazards and implementing ergonomic solutions.</w:t>
            </w:r>
          </w:p>
        </w:tc>
      </w:tr>
    </w:tbl>
    <w:bookmarkEnd w:id="22"/>
    <w:bookmarkStart w:id="26" w:name="operational-impact-in-india-new-delhi"/>
    <w:p>
      <w:pPr>
        <w:pStyle w:val="Heading2"/>
      </w:pPr>
      <w:r>
        <w:t xml:space="preserve">3. Operational Impact in India New Delhi</w:t>
      </w:r>
    </w:p>
    <w:p>
      <w:pPr>
        <w:pStyle w:val="FirstParagraph"/>
      </w:pPr>
      <w:r>
        <w:t xml:space="preserve">The role of an</w:t>
      </w:r>
      <w:r>
        <w:t xml:space="preserve"> </w:t>
      </w:r>
      <w:r>
        <w:rPr>
          <w:bCs/>
          <w:b/>
        </w:rPr>
        <w:t xml:space="preserve">Industrial Engineer</w:t>
      </w:r>
      <w:r>
        <w:t xml:space="preserve"> </w:t>
      </w:r>
      <w:r>
        <w:t xml:space="preserve">in</w:t>
      </w:r>
      <w:r>
        <w:t xml:space="preserve"> </w:t>
      </w:r>
      <w:r>
        <w:rPr>
          <w:bCs/>
          <w:b/>
        </w:rPr>
        <w:t xml:space="preserve">India New Delhi</w:t>
      </w:r>
      <w:r>
        <w:t xml:space="preserve"> </w:t>
      </w:r>
      <w:r>
        <w:t xml:space="preserve">is unique due to the dynamic nature of the local infrastructure, labor market, and regulatory environment. This</w:t>
      </w:r>
      <w:r>
        <w:t xml:space="preserve"> </w:t>
      </w:r>
      <w:r>
        <w:rPr>
          <w:bCs/>
          <w:b/>
        </w:rPr>
        <w:t xml:space="preserve">Peer Review Report</w:t>
      </w:r>
      <w:r>
        <w:t xml:space="preserve"> </w:t>
      </w:r>
      <w:r>
        <w:t xml:space="preserve">highlights how the subject has adapted to these specific regional factors.</w:t>
      </w:r>
    </w:p>
    <w:bookmarkStart w:id="23" w:name="adaptability-to-local-infrastructure"/>
    <w:p>
      <w:pPr>
        <w:pStyle w:val="Heading3"/>
      </w:pPr>
      <w:r>
        <w:t xml:space="preserve">3.1 Adaptability to Local Infrastructure</w:t>
      </w:r>
    </w:p>
    <w:p>
      <w:pPr>
        <w:pStyle w:val="FirstParagraph"/>
      </w:pPr>
      <w:r>
        <w:t xml:space="preserve">The engineer has shown commendable resilience in managing production schedules despite intermittent logistical challenges often encountered in the National Capital Region (NCR). By redesigning the buffer stock strategy, they mitigated the impact of traffic congestion and transportation delays on the final delivery timelines. This demonstrates a high level of situational awareness and practical engineering judgment.</w:t>
      </w:r>
    </w:p>
    <w:bookmarkEnd w:id="23"/>
    <w:bookmarkStart w:id="24" w:name="labor-management-and-training"/>
    <w:p>
      <w:pPr>
        <w:pStyle w:val="Heading3"/>
      </w:pPr>
      <w:r>
        <w:t xml:space="preserve">3.2 Labor Management and Training</w:t>
      </w:r>
    </w:p>
    <w:p>
      <w:pPr>
        <w:pStyle w:val="FirstParagraph"/>
      </w:pPr>
      <w:r>
        <w:t xml:space="preserve">A critical aspect of industrial engineering in India is the management of a diverse workforce. The subject has successfully led training sessions on standard operating procedures (SOPs) for the local staff. Their ability to communicate complex technical concepts in a manner accessible to the local workforce has improved overall compliance and reduced error rates by 15% in the assembly line.</w:t>
      </w:r>
    </w:p>
    <w:bookmarkEnd w:id="24"/>
    <w:bookmarkStart w:id="25" w:name="regulatory-compliance"/>
    <w:p>
      <w:pPr>
        <w:pStyle w:val="Heading3"/>
      </w:pPr>
      <w:r>
        <w:t xml:space="preserve">3.3 Regulatory Compliance</w:t>
      </w:r>
    </w:p>
    <w:p>
      <w:pPr>
        <w:pStyle w:val="FirstParagraph"/>
      </w:pPr>
      <w:r>
        <w:t xml:space="preserve">The engineer has ensured that all process modifications adhere to the relevant Indian labor laws and environmental regulations specific to New Delhi. This proactive approach has prevented potential legal liabilities and maintained the company's reputation as a responsible corporate citizen in the region.</w:t>
      </w:r>
    </w:p>
    <w:bookmarkEnd w:id="25"/>
    <w:bookmarkEnd w:id="26"/>
    <w:bookmarkStart w:id="27" w:name="soft-skills-and-team-collaboration"/>
    <w:p>
      <w:pPr>
        <w:pStyle w:val="Heading2"/>
      </w:pPr>
      <w:r>
        <w:t xml:space="preserve">4. Soft Skills and Team Collaboration</w:t>
      </w:r>
    </w:p>
    <w:p>
      <w:pPr>
        <w:pStyle w:val="FirstParagraph"/>
      </w:pPr>
      <w:r>
        <w:t xml:space="preserve">Technical skills alone are insufficient for an</w:t>
      </w:r>
      <w:r>
        <w:t xml:space="preserve"> </w:t>
      </w:r>
      <w:r>
        <w:rPr>
          <w:bCs/>
          <w:b/>
        </w:rPr>
        <w:t xml:space="preserve">Industrial Engineer</w:t>
      </w:r>
      <w:r>
        <w:t xml:space="preserve"> </w:t>
      </w:r>
      <w:r>
        <w:t xml:space="preserve">to drive change. This</w:t>
      </w:r>
      <w:r>
        <w:t xml:space="preserve"> </w:t>
      </w:r>
      <w:r>
        <w:rPr>
          <w:bCs/>
          <w:b/>
        </w:rPr>
        <w:t xml:space="preserve">Peer Review Report</w:t>
      </w:r>
      <w:r>
        <w:t xml:space="preserve"> </w:t>
      </w:r>
      <w:r>
        <w:t xml:space="preserve">assesses the interpersonal dynamics and leadership qualities of the subject.</w:t>
      </w:r>
    </w:p>
    <w:p>
      <w:pPr>
        <w:numPr>
          <w:ilvl w:val="0"/>
          <w:numId w:val="1001"/>
        </w:numPr>
        <w:pStyle w:val="Compact"/>
      </w:pPr>
      <w:r>
        <w:rPr>
          <w:bCs/>
          <w:b/>
        </w:rPr>
        <w:t xml:space="preserve">Cross-Functional Collaboration:</w:t>
      </w:r>
      <w:r>
        <w:t xml:space="preserve"> </w:t>
      </w:r>
      <w:r>
        <w:t xml:space="preserve">The engineer works well with the procurement and quality assurance teams. However, peers have noted that communication with the IT department could be more frequent to better align digital transformation initiatives.</w:t>
      </w:r>
    </w:p>
    <w:p>
      <w:pPr>
        <w:numPr>
          <w:ilvl w:val="0"/>
          <w:numId w:val="1001"/>
        </w:numPr>
        <w:pStyle w:val="Compact"/>
      </w:pPr>
      <w:r>
        <w:rPr>
          <w:bCs/>
          <w:b/>
        </w:rPr>
        <w:t xml:space="preserve">Problem-Solving:</w:t>
      </w:r>
      <w:r>
        <w:t xml:space="preserve"> </w:t>
      </w:r>
      <w:r>
        <w:t xml:space="preserve">Demonstrates a logical and analytical approach to problem-solving. Peers appreciate their calm demeanor during production crises.</w:t>
      </w:r>
    </w:p>
    <w:p>
      <w:pPr>
        <w:numPr>
          <w:ilvl w:val="0"/>
          <w:numId w:val="1001"/>
        </w:numPr>
        <w:pStyle w:val="Compact"/>
      </w:pPr>
      <w:r>
        <w:rPr>
          <w:bCs/>
          <w:b/>
        </w:rPr>
        <w:t xml:space="preserve">Mentorship:</w:t>
      </w:r>
      <w:r>
        <w:t xml:space="preserve"> </w:t>
      </w:r>
      <w:r>
        <w:t xml:space="preserve">Actively mentors junior engineers and interns, fostering a culture of continuous learning within the New Delhi office.</w:t>
      </w:r>
    </w:p>
    <w:bookmarkEnd w:id="27"/>
    <w:bookmarkStart w:id="28" w:name="areas-for-improvement"/>
    <w:p>
      <w:pPr>
        <w:pStyle w:val="Heading2"/>
      </w:pPr>
      <w:r>
        <w:t xml:space="preserve">5. Areas for Improvement</w:t>
      </w:r>
    </w:p>
    <w:p>
      <w:pPr>
        <w:pStyle w:val="FirstParagraph"/>
      </w:pPr>
      <w:r>
        <w:t xml:space="preserve">To further enhance their effectiveness as an</w:t>
      </w:r>
      <w:r>
        <w:t xml:space="preserve"> </w:t>
      </w:r>
      <w:r>
        <w:rPr>
          <w:bCs/>
          <w:b/>
        </w:rPr>
        <w:t xml:space="preserve">Industrial Engineer</w:t>
      </w:r>
      <w:r>
        <w:t xml:space="preserve"> </w:t>
      </w:r>
      <w:r>
        <w:t xml:space="preserve">in the competitive landscape of</w:t>
      </w:r>
      <w:r>
        <w:t xml:space="preserve"> </w:t>
      </w:r>
      <w:r>
        <w:rPr>
          <w:bCs/>
          <w:b/>
        </w:rPr>
        <w:t xml:space="preserve">India New Delhi</w:t>
      </w:r>
      <w:r>
        <w:t xml:space="preserve">, the following areas require attention:</w:t>
      </w:r>
    </w:p>
    <w:p>
      <w:pPr>
        <w:numPr>
          <w:ilvl w:val="0"/>
          <w:numId w:val="1002"/>
        </w:numPr>
        <w:pStyle w:val="Compact"/>
      </w:pPr>
      <w:r>
        <w:rPr>
          <w:bCs/>
          <w:b/>
        </w:rPr>
        <w:t xml:space="preserve">Advanced Technology Adoption:</w:t>
      </w:r>
      <w:r>
        <w:t xml:space="preserve"> </w:t>
      </w:r>
      <w:r>
        <w:t xml:space="preserve">The subject should pursue training in Industry 4.0 technologies, such as IoT integration and AI-driven predictive maintenance, which are increasingly being adopted by leading manufacturers in India.</w:t>
      </w:r>
    </w:p>
    <w:p>
      <w:pPr>
        <w:numPr>
          <w:ilvl w:val="0"/>
          <w:numId w:val="1002"/>
        </w:numPr>
        <w:pStyle w:val="Compact"/>
      </w:pPr>
      <w:r>
        <w:rPr>
          <w:bCs/>
          <w:b/>
        </w:rPr>
        <w:t xml:space="preserve">Strategic Communication:</w:t>
      </w:r>
      <w:r>
        <w:t xml:space="preserve"> </w:t>
      </w:r>
      <w:r>
        <w:t xml:space="preserve">While technical communication is strong, the ability to present engineering proposals to senior management in a business-centric language needs refinement.</w:t>
      </w:r>
    </w:p>
    <w:p>
      <w:pPr>
        <w:numPr>
          <w:ilvl w:val="0"/>
          <w:numId w:val="1002"/>
        </w:numPr>
        <w:pStyle w:val="Compact"/>
      </w:pPr>
      <w:r>
        <w:rPr>
          <w:bCs/>
          <w:b/>
        </w:rPr>
        <w:t xml:space="preserve">Vendor Relationship Management:</w:t>
      </w:r>
      <w:r>
        <w:t xml:space="preserve"> </w:t>
      </w:r>
      <w:r>
        <w:t xml:space="preserve">Developing stronger relationships with local vendors in the Delhi-NCR region could lead to better negotiation outcomes and more reliable supply chains.</w:t>
      </w:r>
    </w:p>
    <w:bookmarkEnd w:id="28"/>
    <w:bookmarkStart w:id="30" w:name="conclusion-and-recommendation"/>
    <w:p>
      <w:pPr>
        <w:pStyle w:val="Heading2"/>
      </w:pPr>
      <w:r>
        <w:t xml:space="preserve">6. Conclusion and Recommendation</w:t>
      </w:r>
    </w:p>
    <w:bookmarkStart w:id="29" w:name="final-verdict"/>
    <w:p>
      <w:pPr>
        <w:pStyle w:val="Heading3"/>
      </w:pPr>
      <w:r>
        <w:t xml:space="preserve">Final Verdict</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Industrial Engineer</w:t>
      </w:r>
      <w:r>
        <w:t xml:space="preserve"> </w:t>
      </w:r>
      <w:r>
        <w:t xml:space="preserve">has performed at a high level of competency. Their contributions have been vital to the operational efficiency of our</w:t>
      </w:r>
      <w:r>
        <w:t xml:space="preserve"> </w:t>
      </w:r>
      <w:r>
        <w:rPr>
          <w:bCs/>
          <w:b/>
        </w:rPr>
        <w:t xml:space="preserve">India New Delhi</w:t>
      </w:r>
      <w:r>
        <w:t xml:space="preserve"> </w:t>
      </w:r>
      <w:r>
        <w:t xml:space="preserve">facility. They have demonstrated not only technical excellence but also a strong understanding of the local operational context.</w:t>
      </w:r>
    </w:p>
    <w:p>
      <w:pPr>
        <w:pStyle w:val="BodyText"/>
      </w:pPr>
      <w:r>
        <w:rPr>
          <w:bCs/>
          <w:b/>
        </w:rPr>
        <w:t xml:space="preserve">Recommendation:</w:t>
      </w:r>
      <w:r>
        <w:t xml:space="preserve"> </w:t>
      </w:r>
      <w:r>
        <w:t xml:space="preserve">The subject is recommended for</w:t>
      </w:r>
      <w:r>
        <w:t xml:space="preserve"> </w:t>
      </w:r>
      <w:r>
        <w:rPr>
          <w:bCs/>
          <w:b/>
        </w:rPr>
        <w:t xml:space="preserve">promotion to Senior Industrial Engineer</w:t>
      </w:r>
      <w:r>
        <w:t xml:space="preserve">, contingent upon the completion of the suggested training in advanced data analytics within the next six months. Their continued growth will be instrumental in driving the company's strategic goals in the Indian market.</w:t>
      </w:r>
    </w:p>
    <w:bookmarkEnd w:id="29"/>
    <w:bookmarkEnd w:id="30"/>
    <w:p>
      <w:pPr>
        <w:pStyle w:val="BodyText"/>
      </w:pPr>
      <w:r>
        <w:rPr>
          <w:bCs/>
          <w:b/>
        </w:rPr>
        <w:t xml:space="preserve">Reviewed By:</w:t>
      </w:r>
    </w:p>
    <w:p>
      <w:pPr>
        <w:pStyle w:val="BodyText"/>
      </w:pPr>
      <w:r>
        <w:t xml:space="preserve">Dr. Rajesh Kumar</w:t>
      </w:r>
    </w:p>
    <w:p>
      <w:pPr>
        <w:pStyle w:val="BodyText"/>
      </w:pPr>
      <w:r>
        <w:t xml:space="preserve">Head of Operations</w:t>
      </w:r>
    </w:p>
    <w:p>
      <w:pPr>
        <w:pStyle w:val="BodyText"/>
      </w:pPr>
      <w:r>
        <w:t xml:space="preserve">New Delhi Facility</w:t>
      </w:r>
    </w:p>
    <w:p>
      <w:pPr>
        <w:pStyle w:val="BodyText"/>
      </w:pPr>
      <w:r>
        <w:rPr>
          <w:bCs/>
          <w:b/>
        </w:rPr>
        <w:t xml:space="preserve">Approved By:</w:t>
      </w:r>
    </w:p>
    <w:p>
      <w:pPr>
        <w:pStyle w:val="BodyText"/>
      </w:pPr>
      <w:r>
        <w:t xml:space="preserve">Ms. Priya Sharma</w:t>
      </w:r>
    </w:p>
    <w:p>
      <w:pPr>
        <w:pStyle w:val="BodyText"/>
      </w:pPr>
      <w:r>
        <w:t xml:space="preserve">HR Director</w:t>
      </w:r>
    </w:p>
    <w:p>
      <w:pPr>
        <w:pStyle w:val="BodyText"/>
      </w:pPr>
      <w:r>
        <w:t xml:space="preserve">India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India New Delhi</dc:title>
  <dc:creator/>
  <dc:language>en</dc:language>
  <cp:keywords/>
  <dcterms:created xsi:type="dcterms:W3CDTF">2026-10-10T03:18:36Z</dcterms:created>
  <dcterms:modified xsi:type="dcterms:W3CDTF">2026-10-10T03:18:36Z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