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Israel</w:t>
      </w:r>
      <w:r>
        <w:t xml:space="preserve"> </w:t>
      </w:r>
      <w:r>
        <w:t xml:space="preserve">Jerusalem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Industrial Engineer Performance Evaluation</w:t>
      </w:r>
    </w:p>
    <w:p>
      <w:pPr>
        <w:pStyle w:val="BodyText"/>
      </w:pPr>
      <w:r>
        <w:rPr>
          <w:bCs/>
          <w:b/>
        </w:rPr>
        <w:t xml:space="preserve">Location:</w:t>
      </w:r>
      <w:r>
        <w:t xml:space="preserve"> </w:t>
      </w:r>
      <w:r>
        <w:t xml:space="preserve">Israel Jerusalem</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Management Team</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competencies, and operational contributions of the Industrial Engineer assigned to our operations in Israel Jerusalem. The purpose of this document is to provide a comprehensive assessment based on direct observation, project outcomes, and collaborative feedback from cross-functional teams. The evaluation focuses on the engineer's ability to optimize processes, enhance productivity, and align engineering solutions with the specific regulatory and cultural context of Israel Jerusalem.</w:t>
      </w:r>
    </w:p>
    <w:p>
      <w:pPr>
        <w:pStyle w:val="BodyText"/>
      </w:pPr>
      <w:r>
        <w:t xml:space="preserve">Overall, the Industrial Engineer has demonstrated a high level of proficiency in applying lean manufacturing principles, data analytics, and systems engineering to complex operational challenges. The review highlights significant achievements in workflow optimization and cost reduction, while also identifying areas for further professional development.</w:t>
      </w:r>
    </w:p>
    <w:bookmarkEnd w:id="21"/>
    <w:bookmarkStart w:id="22" w:name="technical-competencies-and-methodology"/>
    <w:p>
      <w:pPr>
        <w:pStyle w:val="Heading2"/>
      </w:pPr>
      <w:r>
        <w:t xml:space="preserve">2. Technical Competencies and Methodology</w:t>
      </w:r>
    </w:p>
    <w:p>
      <w:pPr>
        <w:pStyle w:val="FirstParagraph"/>
      </w:pPr>
      <w:r>
        <w:t xml:space="preserve">The core responsibility of an Industrial Engineer is to design, improve, and integrate systems involving people, materials, information, equipment, and energy. In the context of our Israel Jerusalem facility, the subject has shown exceptional skill in conducting time and motion studies to eliminate inefficiencies. By utilizing advanced simulation software, the engineer successfully modeled production line scenarios, resulting in a 15% increase in throughput without additional capital expenditure.</w:t>
      </w:r>
    </w:p>
    <w:p>
      <w:pPr>
        <w:pStyle w:val="BodyText"/>
      </w:pPr>
      <w:r>
        <w:t xml:space="preserve">Furthermore, the Industrial Engineer has effectively implemented Six Sigma methodologies to reduce variability in our manufacturing processes. The application of statistical process control (SPC) charts has allowed for real-time monitoring of quality metrics, ensuring that our output meets the stringent standards required by international clients. The engineer's ability to translate complex data into actionable insights has been instrumental in driving continuous improvement initiatives across the department.</w:t>
      </w:r>
    </w:p>
    <w:bookmarkEnd w:id="22"/>
    <w:bookmarkStart w:id="23" w:name="operational-impact-in-israel-jerusalem"/>
    <w:p>
      <w:pPr>
        <w:pStyle w:val="Heading2"/>
      </w:pPr>
      <w:r>
        <w:t xml:space="preserve">3. Operational Impact in Israel Jerusalem</w:t>
      </w:r>
    </w:p>
    <w:p>
      <w:pPr>
        <w:pStyle w:val="FirstParagraph"/>
      </w:pPr>
      <w:r>
        <w:t xml:space="preserve">Operating in Israel Jerusalem presents unique logistical and regulatory challenges that require a nuanced approach to industrial engineering. The subject has demonstrated a strong understanding of local labor laws, safety regulations, and cultural norms, which has facilitated smoother implementation of new processes. For instance, during the recent facility layout redesign, the engineer carefully considered the specific needs of the local workforce, ensuring that ergonomic standards were met while respecting cultural practices regarding work hours and breaks.</w:t>
      </w:r>
    </w:p>
    <w:p>
      <w:pPr>
        <w:pStyle w:val="BodyText"/>
      </w:pPr>
      <w:r>
        <w:t xml:space="preserve">Additionally, the Industrial Engineer has played a key role in optimizing supply chain logistics within the region. By analyzing transportation routes and inventory levels, the engineer developed a just-in-time (JIT) inventory system that reduced holding costs by 20%. This achievement is particularly significant given the geopolitical and logistical complexities often associated with operations in Israel Jerusalem. The engineer's proactive approach to risk management has ensured that our operations remain resilient in the face of external disruptions.</w:t>
      </w:r>
    </w:p>
    <w:bookmarkEnd w:id="23"/>
    <w:bookmarkStart w:id="24" w:name="collaboration-and-leadership"/>
    <w:p>
      <w:pPr>
        <w:pStyle w:val="Heading2"/>
      </w:pPr>
      <w:r>
        <w:t xml:space="preserve">4. Collaboration and Leadership</w:t>
      </w:r>
    </w:p>
    <w:p>
      <w:pPr>
        <w:pStyle w:val="FirstParagraph"/>
      </w:pPr>
      <w:r>
        <w:t xml:space="preserve">Effective communication and collaboration are essential for an Industrial Engineer to succeed in a multidisciplinary environment. The subject has consistently demonstrated strong interpersonal skills, working closely with production managers, quality assurance teams, and IT specialists to implement engineering solutions. The engineer's ability to facilitate cross-functional workshops has fostered a culture of continuous improvement and innovation within the team.</w:t>
      </w:r>
    </w:p>
    <w:p>
      <w:pPr>
        <w:pStyle w:val="BodyText"/>
      </w:pPr>
      <w:r>
        <w:t xml:space="preserve">Moreover, the Industrial Engineer has taken on a leadership role in mentoring junior staff members, providing guidance on technical methodologies and professional development. This commitment to knowledge sharing has enhanced the overall capabilities of the engineering team in Israel Jerusalem, contributing to a more cohesive and high-performing workforce.</w:t>
      </w:r>
    </w:p>
    <w:bookmarkEnd w:id="24"/>
    <w:bookmarkStart w:id="25" w:name="areas-for-improvement"/>
    <w:p>
      <w:pPr>
        <w:pStyle w:val="Heading2"/>
      </w:pPr>
      <w:r>
        <w:t xml:space="preserve">5. Areas for Improvement</w:t>
      </w:r>
    </w:p>
    <w:p>
      <w:pPr>
        <w:pStyle w:val="FirstParagraph"/>
      </w:pPr>
      <w:r>
        <w:t xml:space="preserve">While the Industrial Engineer has performed exceptionally well, there are areas where further development is recommended. First, the engineer should focus on enhancing their proficiency in advanced data analytics tools, such as Python or R, to further leverage big data for predictive maintenance and demand forecasting. Second, while the engineer has a good understanding of local regulations, a deeper exploration of international sustainability standards would be beneficial, particularly as our company aims to expand its environmental initiatives in Israel Jerusalem and beyond.</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Industrial Engineer has made substantial contributions to our operations in Israel Jerusalem. Their technical expertise, strategic thinking, and collaborative approach have driven significant improvements in efficiency, quality, and cost-effectiveness. Based on this evaluation, it is recommended that the engineer be considered for a promotion to a senior leadership role, where they can continue to influence our engineering practices and operational strategy.</w:t>
      </w:r>
    </w:p>
    <w:p>
      <w:pPr>
        <w:pStyle w:val="BodyText"/>
      </w:pPr>
      <w:r>
        <w:t xml:space="preserve">We encourage the Industrial Engineer to pursue further training in advanced analytics and sustainability practices to support their career growth and align with our long-term organizational goals. This review serves as a testament to the engineer's dedication and excellence, and we look forward to their continued success in Israel Jerusalem and beyond.</w:t>
      </w:r>
    </w:p>
    <w:bookmarkEnd w:id="26"/>
    <w:p>
      <w:pPr>
        <w:pStyle w:val="BodyText"/>
      </w:pPr>
      <w:r>
        <w:rPr>
          <w:bCs/>
          <w:b/>
        </w:rPr>
        <w:t xml:space="preserve">Reviewed by:</w:t>
      </w:r>
    </w:p>
    <w:p>
      <w:pPr>
        <w:pStyle w:val="BodyText"/>
      </w:pPr>
      <w:r>
        <w:t xml:space="preserve">__________________________</w:t>
      </w:r>
    </w:p>
    <w:p>
      <w:pPr>
        <w:pStyle w:val="BodyText"/>
      </w:pPr>
      <w:r>
        <w:t xml:space="preserve">Senior Engineering Manager</w:t>
      </w:r>
    </w:p>
    <w:p>
      <w:pPr>
        <w:pStyle w:val="BodyText"/>
      </w:pPr>
      <w:r>
        <w:t xml:space="preserve">Israel Jerusalem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Israel Jerusalem</dc:title>
  <dc:creator/>
  <dc:language>en</dc:language>
  <cp:keywords/>
  <dcterms:created xsi:type="dcterms:W3CDTF">2026-10-10T08:48:16Z</dcterms:created>
  <dcterms:modified xsi:type="dcterms:W3CDTF">2026-10-10T08:48:16Z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