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Industrial Engineer</w:t>
      </w:r>
    </w:p>
    <w:p>
      <w:pPr>
        <w:pStyle w:val="BodyText"/>
      </w:pPr>
      <w:r>
        <w:rPr>
          <w:bCs/>
          <w:b/>
        </w:rPr>
        <w:t xml:space="preserve">Location:</w:t>
      </w:r>
      <w:r>
        <w:t xml:space="preserve"> </w:t>
      </w:r>
      <w:r>
        <w:t xml:space="preserve">Italy Naples (Napoli)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performance, technical expertise, and operational contributions of the designated Industrial Engineer within our manufacturing and logistics facility located in Italy Naples. The purpose of this document is to assess the engineer's alignment with international engineering standards, local Italian labor regulations, and the specific strategic objectives of our organization operating in the Campania region.</w:t>
      </w:r>
    </w:p>
    <w:p>
      <w:pPr>
        <w:pStyle w:val="BodyText"/>
      </w:pPr>
      <w:r>
        <w:t xml:space="preserve">The review process involved a comprehensive analysis of project deliverables, process optimization metrics, cross-functional collaboration, and adherence to safety protocols. The findings indicate a high level of proficiency in applying industrial engineering principles to complex operational challenges, specifically tailored to the unique economic and logistical landscape of Naples.</w:t>
      </w:r>
    </w:p>
    <w:bookmarkEnd w:id="21"/>
    <w:bookmarkStart w:id="22" w:name="Xd7d6f3fae4c5b076c47598bd2c72d307301e1e3"/>
    <w:p>
      <w:pPr>
        <w:pStyle w:val="Heading2"/>
      </w:pPr>
      <w:r>
        <w:t xml:space="preserve">2. Technical Competency and Process Optimization</w:t>
      </w:r>
    </w:p>
    <w:p>
      <w:pPr>
        <w:pStyle w:val="FirstParagraph"/>
      </w:pPr>
      <w:r>
        <w:t xml:space="preserve">The core responsibility of an Industrial Engineer is to design, improve, and integrate systems involving people, materials, information, equipment, and energy. In the context of our Italy Naples operations, the subject demonstrated exceptional capability in lean manufacturing methodologies.</w:t>
      </w:r>
    </w:p>
    <w:p>
      <w:pPr>
        <w:pStyle w:val="BodyText"/>
      </w:pPr>
      <w:r>
        <w:t xml:space="preserve">Specifically, the engineer led a significant initiative to reduce waste in the assembly line. By implementing Value Stream Mapping (VSM), the Industrial Engineer identified bottlenecks that were previously causing delays in the supply chain. This was particularly critical given the logistical complexities often associated with the port of Naples and the surrounding infrastructure. The engineer's ability to adapt global best practices to the local context of Italy Naples was evident. They successfully reduced cycle times by 15% and improved overall equipment effectiveness (OEE) by 10% within the review period.</w:t>
      </w:r>
    </w:p>
    <w:p>
      <w:pPr>
        <w:pStyle w:val="BodyText"/>
      </w:pPr>
      <w:r>
        <w:t xml:space="preserve">Furthermore, the engineer exhibited strong skills in data analysis and simulation modeling. Utilizing advanced software tools, they modeled various production scenarios to predict outcomes and mitigate risks. This proactive approach is essential for maintaining competitiveness in the Italian market, where efficiency is paramount. The technical depth displayed in these areas confirms that the Industrial Engineer possesses the requisite expertise to drive continuous improvement initiatives.</w:t>
      </w:r>
    </w:p>
    <w:bookmarkEnd w:id="22"/>
    <w:bookmarkStart w:id="23" w:name="quality-management-and-compliance"/>
    <w:p>
      <w:pPr>
        <w:pStyle w:val="Heading2"/>
      </w:pPr>
      <w:r>
        <w:t xml:space="preserve">3. Quality Management and Compliance</w:t>
      </w:r>
    </w:p>
    <w:p>
      <w:pPr>
        <w:pStyle w:val="FirstParagraph"/>
      </w:pPr>
      <w:r>
        <w:t xml:space="preserve">Quality assurance is a non-negotiable aspect of industrial engineering, particularly in Italy, where adherence to EU standards and local regulations is strictly enforced. The subject of this Peer Review Report demonstrated a rigorous commitment to quality management systems (QMS).</w:t>
      </w:r>
    </w:p>
    <w:p>
      <w:pPr>
        <w:pStyle w:val="BodyText"/>
      </w:pPr>
      <w:r>
        <w:t xml:space="preserve">The Industrial Engineer played a pivotal role in maintaining ISO 9001 certification for our Naples facility. They conducted regular audits and implemented corrective actions that addressed non-conformities promptly. Their understanding of the specific regulatory environment in Italy Naples ensured that all processes remained compliant with both national and European directives.</w:t>
      </w:r>
    </w:p>
    <w:p>
      <w:pPr>
        <w:pStyle w:val="BodyText"/>
      </w:pPr>
      <w:r>
        <w:t xml:space="preserve">Additionally, the engineer integrated statistical process control (SPC) techniques into daily operations. This allowed for real-time monitoring of production quality, reducing defect rates significantly. The ability to balance strict quality requirements with operational efficiency is a hallmark of a skilled Industrial Engineer, and the subject excelled in this regard.</w:t>
      </w:r>
    </w:p>
    <w:bookmarkEnd w:id="23"/>
    <w:bookmarkStart w:id="24" w:name="X7ed8df7baf90cbbbbb7d22cbf1bb0672d27b596"/>
    <w:p>
      <w:pPr>
        <w:pStyle w:val="Heading2"/>
      </w:pPr>
      <w:r>
        <w:t xml:space="preserve">4. Leadership, Collaboration, and Cultural Adaptability</w:t>
      </w:r>
    </w:p>
    <w:p>
      <w:pPr>
        <w:pStyle w:val="FirstParagraph"/>
      </w:pPr>
      <w:r>
        <w:t xml:space="preserve">Working in Italy Naples requires not only technical acumen but also strong interpersonal skills and cultural adaptability. The Industrial Engineer was evaluated on their ability to lead teams, collaborate with stakeholders, and navigate the local business culture.</w:t>
      </w:r>
    </w:p>
    <w:p>
      <w:pPr>
        <w:pStyle w:val="BodyText"/>
      </w:pPr>
      <w:r>
        <w:t xml:space="preserve">The subject demonstrated excellent leadership qualities by mentoring junior engineers and technicians. They fostered a culture of continuous learning and improvement, encouraging team members to contribute ideas for process enhancements. This collaborative approach was instrumental in gaining buy-in for change management initiatives, which can often be challenging in established industrial environments.</w:t>
      </w:r>
    </w:p>
    <w:p>
      <w:pPr>
        <w:pStyle w:val="BodyText"/>
      </w:pPr>
      <w:r>
        <w:t xml:space="preserve">Moreover, the engineer showed a deep respect for the local workforce and community in Naples. They effectively communicated with local suppliers and partners, building strong relationships that facilitated smoother operations. Their ability to bridge the gap between corporate strategy and local execution is a valuable asset to the organization.</w:t>
      </w:r>
    </w:p>
    <w:bookmarkEnd w:id="24"/>
    <w:bookmarkStart w:id="25" w:name="safety-and-ergonomics"/>
    <w:p>
      <w:pPr>
        <w:pStyle w:val="Heading2"/>
      </w:pPr>
      <w:r>
        <w:t xml:space="preserve">5. Safety and Ergonomics</w:t>
      </w:r>
    </w:p>
    <w:p>
      <w:pPr>
        <w:pStyle w:val="FirstParagraph"/>
      </w:pPr>
      <w:r>
        <w:t xml:space="preserve">Occupational health and safety are critical priorities in industrial settings. The Industrial Engineer was assessed on their implementation of safety protocols and ergonomic improvements.</w:t>
      </w:r>
    </w:p>
    <w:p>
      <w:pPr>
        <w:pStyle w:val="BodyText"/>
      </w:pPr>
      <w:r>
        <w:t xml:space="preserve">The subject conducted thorough risk assessments and introduced ergonomic solutions that reduced workplace injuries. By redesigning workstations and optimizing material handling processes, they created a safer and more comfortable working environment for employees in the Italy Naples facility. This not only improved employee well-being but also enhanced productivity by reducing downtime due to injuries.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outlined in this Peer Review Report, it is evident that the Industrial Engineer has made substantial contributions to the success of our operations in Italy Naples. Their technical expertise, leadership skills, and cultural adaptability have been instrumental in driving efficiency, quality, and safety improvements.</w:t>
      </w:r>
    </w:p>
    <w:p>
      <w:pPr>
        <w:pStyle w:val="BodyText"/>
      </w:pPr>
      <w:r>
        <w:t xml:space="preserve">Recommendations for future development include further training in advanced digital manufacturing technologies and supply chain resilience strategies. These areas will be increasingly important as the industry evolves and as we continue to expand our presence in the Italian market.</w:t>
      </w:r>
    </w:p>
    <w:p>
      <w:pPr>
        <w:pStyle w:val="BodyText"/>
      </w:pPr>
      <w:r>
        <w:t xml:space="preserve">In conclusion, the Industrial Engineer has demonstrated exceptional performance and is highly recommended for continued employment and potential advancement within the organization. Their work exemplifies the highest standards of the profession and serves as a model for others in the field.</w:t>
      </w:r>
    </w:p>
    <w:bookmarkEnd w:id="26"/>
    <w:p>
      <w:pPr>
        <w:pStyle w:val="BodyText"/>
      </w:pPr>
      <w:r>
        <w:rPr>
          <w:bCs/>
          <w:b/>
        </w:rPr>
        <w:t xml:space="preserve">Reviewed By:</w:t>
      </w:r>
    </w:p>
    <w:p>
      <w:pPr>
        <w:pStyle w:val="BodyText"/>
      </w:pPr>
      <w:r>
        <w:t xml:space="preserve">Senior Engineering Manager</w:t>
      </w:r>
    </w:p>
    <w:p>
      <w:pPr>
        <w:pStyle w:val="BodyText"/>
      </w:pPr>
      <w:r>
        <w:t xml:space="preserve">Operations Division - Italy Naples</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Italy Naples</dc:title>
  <dc:creator/>
  <dc:language>en</dc:language>
  <cp:keywords/>
  <dcterms:created xsi:type="dcterms:W3CDTF">2026-10-10T03:50:52Z</dcterms:created>
  <dcterms:modified xsi:type="dcterms:W3CDTF">2026-10-10T03:50:52Z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