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competencies, technical skills, and operational contributions of an Industrial Engineer working within the dynamic industrial landscape of Philippines Manila. The purpose of this document is to provide a comprehensive evaluation based on direct observation, collaborative projects, and measurable outcomes. The review focuses on the engineer's ability to optimize processes, enhance productivity, and maintain quality standards in alignment with local industry practices and global engineering principles.</w:t>
      </w:r>
    </w:p>
    <w:p>
      <w:pPr>
        <w:pStyle w:val="BodyText"/>
      </w:pPr>
      <w:r>
        <w:t xml:space="preserve">The scope of this review covers the period from January 2023 to September 2023. It includes an analysis of the Industrial Engineer's role in process improvement initiatives, team collaboration, adherence to safety protocols, and contribution to organizational goals within the Philippines Manila region.</w:t>
      </w:r>
    </w:p>
    <w:bookmarkEnd w:id="21"/>
    <w:bookmarkStart w:id="22" w:name="technical-competencies"/>
    <w:p>
      <w:pPr>
        <w:pStyle w:val="Heading2"/>
      </w:pPr>
      <w:r>
        <w:t xml:space="preserve">2. Technical Competencies</w:t>
      </w:r>
    </w:p>
    <w:p>
      <w:pPr>
        <w:pStyle w:val="FirstParagraph"/>
      </w:pPr>
      <w:r>
        <w:t xml:space="preserve">The Industrial Engineer demonstrated a strong command of core technical skills essential for optimizing manufacturing and service processes. Key areas of expertise include:</w:t>
      </w:r>
    </w:p>
    <w:p>
      <w:pPr>
        <w:numPr>
          <w:ilvl w:val="0"/>
          <w:numId w:val="1001"/>
        </w:numPr>
        <w:pStyle w:val="Compact"/>
      </w:pPr>
      <w:r>
        <w:rPr>
          <w:bCs/>
          <w:b/>
        </w:rPr>
        <w:t xml:space="preserve">Process Optimization:</w:t>
      </w:r>
      <w:r>
        <w:t xml:space="preserve"> </w:t>
      </w:r>
      <w:r>
        <w:t xml:space="preserve">Successfully implemented lean manufacturing techniques that reduced cycle times by 15% in the assembly line operations located in the Philippines Manila facility.</w:t>
      </w:r>
    </w:p>
    <w:p>
      <w:pPr>
        <w:numPr>
          <w:ilvl w:val="0"/>
          <w:numId w:val="1001"/>
        </w:numPr>
        <w:pStyle w:val="Compact"/>
      </w:pPr>
      <w:r>
        <w:rPr>
          <w:bCs/>
          <w:b/>
        </w:rPr>
        <w:t xml:space="preserve">Data Analysis:</w:t>
      </w:r>
      <w:r>
        <w:t xml:space="preserve"> </w:t>
      </w:r>
      <w:r>
        <w:t xml:space="preserve">Utilized statistical tools and software to analyze production data, identify bottlenecks, and propose actionable solutions.</w:t>
      </w:r>
    </w:p>
    <w:p>
      <w:pPr>
        <w:numPr>
          <w:ilvl w:val="0"/>
          <w:numId w:val="1001"/>
        </w:numPr>
        <w:pStyle w:val="Compact"/>
      </w:pPr>
      <w:r>
        <w:rPr>
          <w:bCs/>
          <w:b/>
        </w:rPr>
        <w:t xml:space="preserve">Quality Control:</w:t>
      </w:r>
      <w:r>
        <w:t xml:space="preserve"> </w:t>
      </w:r>
      <w:r>
        <w:t xml:space="preserve">Played a pivotal role in enhancing quality assurance processes, resulting in a 10% decrease in defect rates.</w:t>
      </w:r>
    </w:p>
    <w:p>
      <w:pPr>
        <w:numPr>
          <w:ilvl w:val="0"/>
          <w:numId w:val="1001"/>
        </w:numPr>
        <w:pStyle w:val="Compact"/>
      </w:pPr>
      <w:r>
        <w:rPr>
          <w:bCs/>
          <w:b/>
        </w:rPr>
        <w:t xml:space="preserve">Supply Chain Management:</w:t>
      </w:r>
      <w:r>
        <w:t xml:space="preserve"> </w:t>
      </w:r>
      <w:r>
        <w:t xml:space="preserve">Contributed to streamlining inventory management systems, ensuring efficient material flow and reducing waste.</w:t>
      </w:r>
    </w:p>
    <w:p>
      <w:pPr>
        <w:pStyle w:val="FirstParagraph"/>
      </w:pPr>
      <w:r>
        <w:t xml:space="preserve">The engineer's technical proficiency is evident in their ability to apply theoretical knowledge to practical challenges faced in the Philippines Manila industrial sector.</w:t>
      </w:r>
    </w:p>
    <w:bookmarkEnd w:id="22"/>
    <w:bookmarkStart w:id="23" w:name="project-contributions"/>
    <w:p>
      <w:pPr>
        <w:pStyle w:val="Heading2"/>
      </w:pPr>
      <w:r>
        <w:t xml:space="preserve">3. Project Contributions</w:t>
      </w:r>
    </w:p>
    <w:p>
      <w:pPr>
        <w:pStyle w:val="FirstParagraph"/>
      </w:pPr>
      <w:r>
        <w:t xml:space="preserve">During the review period, the Industrial Engineer was actively involved in several key projects aimed at improving operational efficiency. Notable contributions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Name</w:t>
            </w:r>
          </w:p>
        </w:tc>
        <w:tc>
          <w:tcPr/>
          <w:p>
            <w:pPr>
              <w:pStyle w:val="Compact"/>
              <w:jc w:val="left"/>
            </w:pPr>
            <w:r>
              <w:t xml:space="preserve">Role</w:t>
            </w:r>
          </w:p>
        </w:tc>
        <w:tc>
          <w:tcPr/>
          <w:p>
            <w:pPr>
              <w:pStyle w:val="Compact"/>
              <w:jc w:val="left"/>
            </w:pPr>
            <w:r>
              <w:t xml:space="preserve">Outcome</w:t>
            </w:r>
          </w:p>
        </w:tc>
      </w:tr>
      <w:tr>
        <w:tc>
          <w:tcPr/>
          <w:p>
            <w:pPr>
              <w:pStyle w:val="Compact"/>
              <w:jc w:val="left"/>
            </w:pPr>
            <w:r>
              <w:t xml:space="preserve">Lean Implementation Initiative</w:t>
            </w:r>
          </w:p>
        </w:tc>
        <w:tc>
          <w:tcPr/>
          <w:p>
            <w:pPr>
              <w:pStyle w:val="Compact"/>
              <w:jc w:val="left"/>
            </w:pPr>
            <w:r>
              <w:t xml:space="preserve">Lead Engineer</w:t>
            </w:r>
          </w:p>
        </w:tc>
        <w:tc>
          <w:tcPr/>
          <w:p>
            <w:pPr>
              <w:pStyle w:val="Compact"/>
              <w:jc w:val="left"/>
            </w:pPr>
            <w:r>
              <w:t xml:space="preserve">Reduced production waste by 20%.</w:t>
            </w:r>
          </w:p>
        </w:tc>
      </w:tr>
      <w:tr>
        <w:tc>
          <w:tcPr/>
          <w:p>
            <w:pPr>
              <w:pStyle w:val="Compact"/>
              <w:jc w:val="left"/>
            </w:pPr>
            <w:r>
              <w:t xml:space="preserve">Workplace Safety Enhancement</w:t>
            </w:r>
          </w:p>
        </w:tc>
        <w:tc>
          <w:tcPr/>
          <w:p>
            <w:pPr>
              <w:pStyle w:val="Compact"/>
              <w:jc w:val="left"/>
            </w:pPr>
            <w:r>
              <w:t xml:space="preserve">Team Member</w:t>
            </w:r>
          </w:p>
        </w:tc>
        <w:tc>
          <w:tcPr/>
          <w:p>
            <w:pPr>
              <w:pStyle w:val="Compact"/>
              <w:jc w:val="left"/>
            </w:pPr>
            <w:r>
              <w:t xml:space="preserve">Improved safety compliance by 25%.</w:t>
            </w:r>
          </w:p>
        </w:tc>
      </w:tr>
      <w:tr>
        <w:tc>
          <w:tcPr/>
          <w:p>
            <w:pPr>
              <w:pStyle w:val="Compact"/>
              <w:jc w:val="left"/>
            </w:pPr>
            <w:r>
              <w:t xml:space="preserve">Automation Integration</w:t>
            </w:r>
          </w:p>
        </w:tc>
        <w:tc>
          <w:tcPr/>
          <w:p>
            <w:pPr>
              <w:pStyle w:val="Compact"/>
              <w:jc w:val="left"/>
            </w:pPr>
            <w:r>
              <w:t xml:space="preserve">Consultant</w:t>
            </w:r>
          </w:p>
        </w:tc>
        <w:tc>
          <w:tcPr/>
          <w:p>
            <w:pPr>
              <w:pStyle w:val="Compact"/>
              <w:jc w:val="left"/>
            </w:pPr>
            <w:r>
              <w:t xml:space="preserve">Increased throughput by 12%.</w:t>
            </w:r>
          </w:p>
        </w:tc>
      </w:tr>
    </w:tbl>
    <w:p>
      <w:pPr>
        <w:pStyle w:val="BodyText"/>
      </w:pPr>
      <w:r>
        <w:t xml:space="preserve">These projects highlight the Industrial Engineer's ability to drive meaningful improvements within the Philippines Manila context, where rapid industrialization demands innovative and sustainable solutions.</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critical for an Industrial Engineer working in a multicultural environment like Philippines Manila. The subject of this review demonstrated excellent interpersonal skills, fostering strong relationships with cross-functional teams, including production staff, management, and external vendors.</w:t>
      </w:r>
    </w:p>
    <w:p>
      <w:pPr>
        <w:pStyle w:val="BodyText"/>
      </w:pPr>
      <w:r>
        <w:t xml:space="preserve">The engineer consistently facilitated workshops and training sessions to educate team members on new processes and technologies. Their ability to convey complex technical concepts in a clear and accessible manner was particularly commendable. Additionally, they actively sought feedback from peers and stakeholders, ensuring that proposed solutions were practical and well-received.</w:t>
      </w:r>
    </w:p>
    <w:bookmarkEnd w:id="24"/>
    <w:bookmarkStart w:id="25" w:name="adherence-to-standards-and-regulations"/>
    <w:p>
      <w:pPr>
        <w:pStyle w:val="Heading2"/>
      </w:pPr>
      <w:r>
        <w:t xml:space="preserve">5. Adherence to Standards and Regulations</w:t>
      </w:r>
    </w:p>
    <w:p>
      <w:pPr>
        <w:pStyle w:val="FirstParagraph"/>
      </w:pPr>
      <w:r>
        <w:t xml:space="preserve">Compliance with local regulations and industry standards is paramount in the Philippines Manila region. The Industrial Engineer exhibited a thorough understanding of relevant laws, including labor codes, environmental regulations, and occupational safety guidelines. They ensured that all process improvements adhered to these standards, mitigating risks and promoting a culture of compliance within the organization.</w:t>
      </w:r>
    </w:p>
    <w:p>
      <w:pPr>
        <w:pStyle w:val="BodyText"/>
      </w:pPr>
      <w:r>
        <w:t xml:space="preserve">Furthermore, the engineer stayed updated on emerging trends and best practices in industrial engineering, incorporating them into their work to maintain a competitive edge.</w:t>
      </w:r>
    </w:p>
    <w:bookmarkEnd w:id="25"/>
    <w:bookmarkStart w:id="26" w:name="areas-for-improvement"/>
    <w:p>
      <w:pPr>
        <w:pStyle w:val="Heading2"/>
      </w:pPr>
      <w:r>
        <w:t xml:space="preserve">6. Areas for Improvement</w:t>
      </w:r>
    </w:p>
    <w:p>
      <w:pPr>
        <w:pStyle w:val="FirstParagraph"/>
      </w:pPr>
      <w:r>
        <w:t xml:space="preserve">While the Industrial Engineer has performed exceptionally well, there are areas where further development could enhance their effectiveness:</w:t>
      </w:r>
    </w:p>
    <w:p>
      <w:pPr>
        <w:numPr>
          <w:ilvl w:val="0"/>
          <w:numId w:val="1002"/>
        </w:numPr>
        <w:pStyle w:val="Compact"/>
      </w:pPr>
      <w:r>
        <w:rPr>
          <w:bCs/>
          <w:b/>
        </w:rPr>
        <w:t xml:space="preserve">Advanced Analytics:</w:t>
      </w:r>
      <w:r>
        <w:t xml:space="preserve"> </w:t>
      </w:r>
      <w:r>
        <w:t xml:space="preserve">Expanding expertise in predictive analytics and machine learning could enable more proactive decision-making.</w:t>
      </w:r>
    </w:p>
    <w:p>
      <w:pPr>
        <w:numPr>
          <w:ilvl w:val="0"/>
          <w:numId w:val="1002"/>
        </w:numPr>
        <w:pStyle w:val="Compact"/>
      </w:pPr>
      <w:r>
        <w:rPr>
          <w:bCs/>
          <w:b/>
        </w:rPr>
        <w:t xml:space="preserve">Leadership Skills:</w:t>
      </w:r>
      <w:r>
        <w:t xml:space="preserve"> </w:t>
      </w:r>
      <w:r>
        <w:t xml:space="preserve">Taking on more leadership roles in large-scale projects would help build managerial capabilities.</w:t>
      </w:r>
    </w:p>
    <w:p>
      <w:pPr>
        <w:numPr>
          <w:ilvl w:val="0"/>
          <w:numId w:val="1002"/>
        </w:numPr>
        <w:pStyle w:val="Compact"/>
      </w:pPr>
      <w:r>
        <w:rPr>
          <w:bCs/>
          <w:b/>
        </w:rPr>
        <w:t xml:space="preserve">Cultural Sensitivity:</w:t>
      </w:r>
      <w:r>
        <w:t xml:space="preserve"> </w:t>
      </w:r>
      <w:r>
        <w:t xml:space="preserve">Strengthening awareness of diverse cultural dynamics within the Philippines Manila workforce could improve team cohesion.</w:t>
      </w:r>
    </w:p>
    <w:bookmarkEnd w:id="26"/>
    <w:bookmarkStart w:id="27" w:name="conclusion"/>
    <w:p>
      <w:pPr>
        <w:pStyle w:val="Heading2"/>
      </w:pPr>
      <w:r>
        <w:t xml:space="preserve">7. Conclusion</w:t>
      </w:r>
    </w:p>
    <w:p>
      <w:pPr>
        <w:pStyle w:val="FirstParagraph"/>
      </w:pPr>
      <w:r>
        <w:t xml:space="preserve">This Peer Review Report affirms the Industrial Engineer's significant contributions to the organization's success in the Philippines Manila region. Their technical expertise, dedication to process improvement, and collaborative approach have had a measurable impact on operational efficiency and quality. With continued focus on the identified areas for improvement, the engineer is well-positioned to take on greater responsibilities and drive further innovation.</w:t>
      </w:r>
    </w:p>
    <w:p>
      <w:pPr>
        <w:pStyle w:val="BodyText"/>
      </w:pPr>
      <w:r>
        <w:t xml:space="preserve">Overall, the Industrial Engineer has demonstrated a high level of professionalism and commitment to excellence, making them a valuable asset to the team and the broader industrial community in Philippines Manila.</w:t>
      </w:r>
    </w:p>
    <w:bookmarkEnd w:id="27"/>
    <w:p>
      <w:pPr>
        <w:pStyle w:val="BodyText"/>
      </w:pPr>
      <w:r>
        <w:rPr>
          <w:bCs/>
          <w:b/>
        </w:rPr>
        <w:t xml:space="preserve">Prepared by:</w:t>
      </w:r>
    </w:p>
    <w:p>
      <w:pPr>
        <w:pStyle w:val="BodyText"/>
      </w:pPr>
      <w:r>
        <w:t xml:space="preserve">___________________________</w:t>
      </w:r>
    </w:p>
    <w:p>
      <w:pPr>
        <w:pStyle w:val="BodyText"/>
      </w:pPr>
      <w:r>
        <w:t xml:space="preserve">Peer Reviewer Name</w:t>
      </w:r>
    </w:p>
    <w:p>
      <w:pPr>
        <w:pStyle w:val="BodyText"/>
      </w:pPr>
      <w:r>
        <w:t xml:space="preserve">Position: Senior Industrial Engineer</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Philippines Manila</dc:title>
  <dc:creator/>
  <dc:language>en</dc:language>
  <cp:keywords/>
  <dcterms:created xsi:type="dcterms:W3CDTF">2026-10-10T04:24:25Z</dcterms:created>
  <dcterms:modified xsi:type="dcterms:W3CDTF">2026-10-10T04:24:25Z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