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Industrial Engineer</w:t>
      </w:r>
    </w:p>
    <w:p>
      <w:pPr>
        <w:pStyle w:val="BodyText"/>
      </w:pPr>
      <w:r>
        <w:rPr>
          <w:bCs/>
          <w:b/>
        </w:rPr>
        <w:t xml:space="preserve">Location:</w:t>
      </w:r>
      <w:r>
        <w:t xml:space="preserve"> </w:t>
      </w:r>
      <w:r>
        <w:t xml:space="preserve">Qatar Doha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evaluates the performance, technical competencies, and professional contributions of an Industrial Engineer operating within the dynamic industrial and logistical landscape of Qatar Doha. The purpose of this review is to assess the engineer’s alignment with organizational goals, adherence to international engineering standards, and effectiveness in optimizing processes within the local context. Qatar Doha, as a rapidly developing hub for industry, logistics, and infrastructure, presents unique challenges and opportunities that require specialized expertise from industrial engineers. This report provides a comprehensive analysis of the engineer’s work, highlighting strengths, areas for improvement, and recommendations for future development.</w:t>
      </w:r>
    </w:p>
    <w:bookmarkEnd w:id="21"/>
    <w:bookmarkStart w:id="22" w:name="scope-of-evaluation"/>
    <w:p>
      <w:pPr>
        <w:pStyle w:val="Heading2"/>
      </w:pPr>
      <w:r>
        <w:t xml:space="preserve">2. Scope of Evaluation</w:t>
      </w:r>
    </w:p>
    <w:p>
      <w:pPr>
        <w:pStyle w:val="FirstParagraph"/>
      </w:pPr>
      <w:r>
        <w:t xml:space="preserve">The evaluation focuses on the following key areas:</w:t>
      </w:r>
    </w:p>
    <w:p>
      <w:pPr>
        <w:numPr>
          <w:ilvl w:val="0"/>
          <w:numId w:val="1001"/>
        </w:numPr>
        <w:pStyle w:val="Compact"/>
      </w:pPr>
      <w:r>
        <w:t xml:space="preserve">Technical proficiency in industrial engineering principles and methodologies.</w:t>
      </w:r>
    </w:p>
    <w:p>
      <w:pPr>
        <w:numPr>
          <w:ilvl w:val="0"/>
          <w:numId w:val="1001"/>
        </w:numPr>
        <w:pStyle w:val="Compact"/>
      </w:pPr>
      <w:r>
        <w:t xml:space="preserve">Application of process optimization techniques in Qatar Doha’s industrial environment.</w:t>
      </w:r>
    </w:p>
    <w:p>
      <w:pPr>
        <w:numPr>
          <w:ilvl w:val="0"/>
          <w:numId w:val="1001"/>
        </w:numPr>
        <w:pStyle w:val="Compact"/>
      </w:pPr>
      <w:r>
        <w:t xml:space="preserve">Collaboration with cross-functional teams and stakeholders.</w:t>
      </w:r>
    </w:p>
    <w:p>
      <w:pPr>
        <w:numPr>
          <w:ilvl w:val="0"/>
          <w:numId w:val="1001"/>
        </w:numPr>
        <w:pStyle w:val="Compact"/>
      </w:pPr>
      <w:r>
        <w:t xml:space="preserve">Compliance with local regulations and international standards.</w:t>
      </w:r>
    </w:p>
    <w:p>
      <w:pPr>
        <w:numPr>
          <w:ilvl w:val="0"/>
          <w:numId w:val="1001"/>
        </w:numPr>
        <w:pStyle w:val="Compact"/>
      </w:pPr>
      <w:r>
        <w:t xml:space="preserve">Innovation and problem-solving capabilities.</w:t>
      </w:r>
    </w:p>
    <w:p>
      <w:pPr>
        <w:pStyle w:val="FirstParagraph"/>
      </w:pPr>
      <w:r>
        <w:t xml:space="preserve">The review is based on project outcomes, peer feedback, performance metrics, and direct observations conducted over the past six months.</w:t>
      </w:r>
    </w:p>
    <w:bookmarkEnd w:id="22"/>
    <w:bookmarkStart w:id="23" w:name="technical-competencies"/>
    <w:p>
      <w:pPr>
        <w:pStyle w:val="Heading2"/>
      </w:pPr>
      <w:r>
        <w:t xml:space="preserve">3. Technical Competencies</w:t>
      </w:r>
    </w:p>
    <w:p>
      <w:pPr>
        <w:pStyle w:val="FirstParagraph"/>
      </w:pPr>
      <w:r>
        <w:t xml:space="preserve">The Industrial Engineer demonstrates a strong command of core industrial engineering principles, including operations research, supply chain management, and quality control. Their ability to analyze complex systems and implement data-driven solutions has been instrumental in improving efficiency across multiple projects in Qatar Doha. For instance, the engineer successfully redesigned a warehouse layout for a logistics company, reducing material handling time by 20% and enhancing overall throughput.</w:t>
      </w:r>
    </w:p>
    <w:p>
      <w:pPr>
        <w:pStyle w:val="BodyText"/>
      </w:pPr>
      <w:r>
        <w:t xml:space="preserve">Furthermore, the engineer’s proficiency in using advanced tools such as simulation software, Lean Six Sigma methodologies, and ERP systems has been evident. These skills are particularly valuable in Qatar Doha, where industries are increasingly adopting digital transformation strategies to remain competitive. The engineer’s ability to integrate these tools into existing workflows has contributed to significant cost savings and operational improvements.</w:t>
      </w:r>
    </w:p>
    <w:bookmarkEnd w:id="23"/>
    <w:bookmarkStart w:id="24" w:name="adaptability-to-local-context"/>
    <w:p>
      <w:pPr>
        <w:pStyle w:val="Heading2"/>
      </w:pPr>
      <w:r>
        <w:t xml:space="preserve">4. Adaptability to Local Context</w:t>
      </w:r>
    </w:p>
    <w:p>
      <w:pPr>
        <w:pStyle w:val="FirstParagraph"/>
      </w:pPr>
      <w:r>
        <w:t xml:space="preserve">One of the standout qualities of this Industrial Engineer is their adaptability to the unique demands of Qatar Doha’s industrial sector. The region’s rapid urbanization, diverse workforce, and stringent regulatory environment require engineers to be both flexible and culturally aware. The engineer has demonstrated a deep understanding of local labor laws, safety standards, and environmental regulations, ensuring that all projects comply with Qatar’s legal framework.</w:t>
      </w:r>
    </w:p>
    <w:p>
      <w:pPr>
        <w:pStyle w:val="BodyText"/>
      </w:pPr>
      <w:r>
        <w:t xml:space="preserve">Additionally, the engineer has shown exceptional skill in managing multicultural teams, fostering collaboration among professionals from various backgrounds. This ability is crucial in Qatar Doha, where the workforce is highly international. By promoting inclusivity and effective communication, the engineer has helped create a cohesive work environment that enhances productivity and innovation.</w:t>
      </w:r>
    </w:p>
    <w:bookmarkEnd w:id="24"/>
    <w:bookmarkStart w:id="25" w:name="innovation-and-problem-solving"/>
    <w:p>
      <w:pPr>
        <w:pStyle w:val="Heading2"/>
      </w:pPr>
      <w:r>
        <w:t xml:space="preserve">5. Innovation and Problem-Solving</w:t>
      </w:r>
    </w:p>
    <w:p>
      <w:pPr>
        <w:pStyle w:val="FirstParagraph"/>
      </w:pPr>
      <w:r>
        <w:t xml:space="preserve">Innovation is a critical component of industrial engineering, and this engineer has consistently demonstrated creativity in addressing challenges. For example, during a recent project aimed at reducing energy consumption in a manufacturing facility, the engineer proposed a novel approach involving predictive maintenance and IoT-enabled monitoring systems. This initiative not only achieved the desired energy savings but also positioned the company as a leader in sustainable practices within Qatar Doha.</w:t>
      </w:r>
    </w:p>
    <w:p>
      <w:pPr>
        <w:pStyle w:val="BodyText"/>
      </w:pPr>
      <w:r>
        <w:t xml:space="preserve">The engineer’s problem-solving skills are equally impressive. They have a systematic approach to identifying root causes of inefficiencies and developing actionable solutions. Whether it’s streamlining production lines or optimizing inventory management, the engineer’s ability to think critically and strategically has been a valuable asset to the organization.</w:t>
      </w:r>
    </w:p>
    <w:bookmarkEnd w:id="25"/>
    <w:bookmarkStart w:id="26" w:name="areas-for-improvement"/>
    <w:p>
      <w:pPr>
        <w:pStyle w:val="Heading2"/>
      </w:pPr>
      <w:r>
        <w:t xml:space="preserve">6. Areas for Improvement</w:t>
      </w:r>
    </w:p>
    <w:p>
      <w:pPr>
        <w:pStyle w:val="FirstParagraph"/>
      </w:pPr>
      <w:r>
        <w:t xml:space="preserve">While the Industrial Engineer has performed exceptionally well, there are areas where further development could enhance their effectiveness:</w:t>
      </w:r>
    </w:p>
    <w:p>
      <w:pPr>
        <w:numPr>
          <w:ilvl w:val="0"/>
          <w:numId w:val="1002"/>
        </w:numPr>
        <w:pStyle w:val="Compact"/>
      </w:pPr>
      <w:r>
        <w:rPr>
          <w:bCs/>
          <w:b/>
        </w:rPr>
        <w:t xml:space="preserve">Advanced Data Analytics:</w:t>
      </w:r>
      <w:r>
        <w:t xml:space="preserve"> </w:t>
      </w:r>
      <w:r>
        <w:t xml:space="preserve">Although the engineer is proficient in using data-driven tools, expanding their expertise in advanced analytics and machine learning could enable them to uncover deeper insights and drive more impactful improvements.</w:t>
      </w:r>
    </w:p>
    <w:p>
      <w:pPr>
        <w:numPr>
          <w:ilvl w:val="0"/>
          <w:numId w:val="1002"/>
        </w:numPr>
        <w:pStyle w:val="Compact"/>
      </w:pPr>
      <w:r>
        <w:rPr>
          <w:bCs/>
          <w:b/>
        </w:rPr>
        <w:t xml:space="preserve">Leadership Skills:</w:t>
      </w:r>
      <w:r>
        <w:t xml:space="preserve"> </w:t>
      </w:r>
      <w:r>
        <w:t xml:space="preserve">As the engineer takes on more complex projects, developing stronger leadership and project management skills will be essential for guiding teams and ensuring successful outcomes.</w:t>
      </w:r>
    </w:p>
    <w:p>
      <w:pPr>
        <w:numPr>
          <w:ilvl w:val="0"/>
          <w:numId w:val="1002"/>
        </w:numPr>
        <w:pStyle w:val="Compact"/>
      </w:pPr>
      <w:r>
        <w:rPr>
          <w:bCs/>
          <w:b/>
        </w:rPr>
        <w:t xml:space="preserve">Sustainability Practices:</w:t>
      </w:r>
      <w:r>
        <w:t xml:space="preserve"> </w:t>
      </w:r>
      <w:r>
        <w:t xml:space="preserve">While the engineer has made strides in promoting sustainability, further exploration of green engineering practices could align their work more closely with Qatar’s national vision for environmental stewardship.</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Encourage the engineer to pursue certifications in advanced data analytics and machine learning to enhance their technical capabilities.</w:t>
      </w:r>
    </w:p>
    <w:p>
      <w:pPr>
        <w:numPr>
          <w:ilvl w:val="0"/>
          <w:numId w:val="1003"/>
        </w:numPr>
        <w:pStyle w:val="Compact"/>
      </w:pPr>
      <w:r>
        <w:t xml:space="preserve">Provide opportunities for leadership training and mentorship to prepare the engineer for senior roles.</w:t>
      </w:r>
    </w:p>
    <w:p>
      <w:pPr>
        <w:numPr>
          <w:ilvl w:val="0"/>
          <w:numId w:val="1003"/>
        </w:numPr>
        <w:pStyle w:val="Compact"/>
      </w:pPr>
      <w:r>
        <w:t xml:space="preserve">Support participation in industry conferences and workshops focused on sustainability and innovation in Qatar Doha.</w:t>
      </w:r>
    </w:p>
    <w:p>
      <w:pPr>
        <w:numPr>
          <w:ilvl w:val="0"/>
          <w:numId w:val="1003"/>
        </w:numPr>
        <w:pStyle w:val="Compact"/>
      </w:pPr>
      <w:r>
        <w:t xml:space="preserve">Foster collaboration with other departments to broaden the engineer’s perspective and promote cross-functional innovation.</w:t>
      </w:r>
    </w:p>
    <w:bookmarkEnd w:id="27"/>
    <w:bookmarkStart w:id="28" w:name="conclusion"/>
    <w:p>
      <w:pPr>
        <w:pStyle w:val="Heading2"/>
      </w:pPr>
      <w:r>
        <w:t xml:space="preserve">8. Conclusion</w:t>
      </w:r>
    </w:p>
    <w:p>
      <w:pPr>
        <w:pStyle w:val="FirstParagraph"/>
      </w:pPr>
      <w:r>
        <w:t xml:space="preserve">In conclusion, this Industrial Engineer has demonstrated exceptional technical expertise, adaptability, and innovation in their role within Qatar Doha. Their contributions have had a measurable impact on operational efficiency, cost reduction, and sustainability efforts. By addressing the identified areas for improvement and implementing the recommended actions, the engineer is well-positioned to continue excelling and driving value for the organization. This Peer Review Report affirms their status as a highly competent and valuable professional in the field of industrial engineering.</w:t>
      </w:r>
    </w:p>
    <w:bookmarkEnd w:id="28"/>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Industrial Engineer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Qatar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Industrial Engineer - Qatar Doha</dc:title>
  <dc:creator/>
  <dc:language>en</dc:language>
  <cp:keywords/>
  <dcterms:created xsi:type="dcterms:W3CDTF">2026-10-10T06:39:39Z</dcterms:created>
  <dcterms:modified xsi:type="dcterms:W3CDTF">2026-10-10T06:39:39Z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