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Industrial Engineer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competencies, technical expertise, and operational contributions of an Industrial Engineer operating within the dynamic industrial landscape of Spain Valencia. As a key hub for manufacturing, logistics, and innovation in the Valencian Community, the region demands a high standard of engineering excellence. This review assesses the engineer's alignment with local industry standards, regulatory compliance, and their ability to drive efficiency in complex production environments.</w:t>
      </w:r>
    </w:p>
    <w:p>
      <w:pPr>
        <w:pStyle w:val="BodyText"/>
      </w:pPr>
      <w:r>
        <w:t xml:space="preserve">The purpose of this document is to provide a comprehensive analysis of the Industrial Engineer's performance, focusing on their application of lean methodologies, process optimization, and quality management systems. The evaluation is conducted in accordance with the professional guidelines expected in Spain Valencia, ensuring that the engineer's practices meet both national and regional expectations for industrial engineering.</w:t>
      </w:r>
    </w:p>
    <w:bookmarkEnd w:id="21"/>
    <w:bookmarkStart w:id="22" w:name="technical-competence-and-methodology"/>
    <w:p>
      <w:pPr>
        <w:pStyle w:val="Heading2"/>
      </w:pPr>
      <w:r>
        <w:t xml:space="preserve">2. Technical Competence and Methodology</w:t>
      </w:r>
    </w:p>
    <w:p>
      <w:pPr>
        <w:pStyle w:val="FirstParagraph"/>
      </w:pPr>
      <w:r>
        <w:t xml:space="preserve">The Industrial Engineer under review has demonstrated a strong command of core engineering principles, including operations research, supply chain management, and systems engineering. Their ability to analyze production workflows and identify bottlenecks is particularly noteworthy. In the context of Spain Valencia, where industries such as automotive, ceramics, and packaging are prevalent, the engineer has successfully applied lean manufacturing techniques to reduce waste and improve throughput.</w:t>
      </w:r>
    </w:p>
    <w:p>
      <w:pPr>
        <w:pStyle w:val="BodyText"/>
      </w:pPr>
      <w:r>
        <w:t xml:space="preserve">The review highlights the engineer's proficiency in using advanced tools such as simulation software, statistical process control (SPC), and enterprise resource planning (ERP) systems. These tools are critical for maintaining competitiveness in the Valencian market, where efficiency and cost-effectiveness are paramount. The engineer's approach to problem-solving is data-driven, ensuring that decisions are based on empirical evidence rather than assumptions.</w:t>
      </w:r>
    </w:p>
    <w:bookmarkEnd w:id="22"/>
    <w:bookmarkStart w:id="23" w:name="project-management-and-leadership"/>
    <w:p>
      <w:pPr>
        <w:pStyle w:val="Heading2"/>
      </w:pPr>
      <w:r>
        <w:t xml:space="preserve">3. Project Management and Leadership</w:t>
      </w:r>
    </w:p>
    <w:p>
      <w:pPr>
        <w:pStyle w:val="FirstParagraph"/>
      </w:pPr>
      <w:r>
        <w:t xml:space="preserve">Leadership and project management skills are essential for an Industrial Engineer, particularly when overseeing cross-functional teams in a multicultural environment like Spain Valencia. The engineer has shown the ability to lead projects from conception to completion, ensuring that timelines, budgets, and quality standards are met. Their collaborative approach has fostered strong relationships with stakeholders, including production managers, quality assurance teams, and external suppliers.</w:t>
      </w:r>
    </w:p>
    <w:p>
      <w:pPr>
        <w:pStyle w:val="BodyText"/>
      </w:pPr>
      <w:r>
        <w:t xml:space="preserve">The review notes the engineer's effectiveness in managing change initiatives, such as the implementation of new technologies or process improvements. Their ability to communicate technical concepts to non-technical audiences has been instrumental in gaining buy-in from all levels of the organization. This skill is particularly valuable in Spain Valencia, where teamwork and consensus-building are highly valued in professional settings.</w:t>
      </w:r>
    </w:p>
    <w:bookmarkEnd w:id="23"/>
    <w:bookmarkStart w:id="24" w:name="compliance-and-regulatory-adherence"/>
    <w:p>
      <w:pPr>
        <w:pStyle w:val="Heading2"/>
      </w:pPr>
      <w:r>
        <w:t xml:space="preserve">4. Compliance and Regulatory Adherence</w:t>
      </w:r>
    </w:p>
    <w:p>
      <w:pPr>
        <w:pStyle w:val="FirstParagraph"/>
      </w:pPr>
      <w:r>
        <w:t xml:space="preserve">Adherence to local and national regulations is a critical aspect of industrial engineering practice in Spain Valencia. The engineer has demonstrated a thorough understanding of relevant laws and standards, including those related to workplace safety, environmental protection, and product quality. Their commitment to compliance has helped the organization avoid potential legal issues and maintain a positive reputation in the community.</w:t>
      </w:r>
    </w:p>
    <w:p>
      <w:pPr>
        <w:pStyle w:val="BodyText"/>
      </w:pPr>
      <w:r>
        <w:t xml:space="preserve">The review also highlights the engineer's proactive approach to staying informed about changes in regulations and industry best practices. This ensures that the organization remains compliant and competitive in a rapidly evolving market. The engineer's attention to detail in this area is a significant strength, reflecting their dedication to professional excellence.</w:t>
      </w:r>
    </w:p>
    <w:bookmarkEnd w:id="24"/>
    <w:bookmarkStart w:id="25" w:name="innovation-and-continuous-improvement"/>
    <w:p>
      <w:pPr>
        <w:pStyle w:val="Heading2"/>
      </w:pPr>
      <w:r>
        <w:t xml:space="preserve">5. Innovation and Continuous Improvement</w:t>
      </w:r>
    </w:p>
    <w:p>
      <w:pPr>
        <w:pStyle w:val="FirstParagraph"/>
      </w:pPr>
      <w:r>
        <w:t xml:space="preserve">Innovation is a key driver of success in the industrial sector, and the engineer has consistently demonstrated a commitment to continuous improvement. They have introduced several initiatives aimed at enhancing efficiency, reducing costs, and improving product quality. These initiatives have had a measurable impact on the organization's performance, contributing to its overall success in the Spain Valencia market.</w:t>
      </w:r>
    </w:p>
    <w:p>
      <w:pPr>
        <w:pStyle w:val="BodyText"/>
      </w:pPr>
      <w:r>
        <w:t xml:space="preserve">The engineer's ability to think creatively and challenge the status quo is a valuable asset. They have encouraged a culture of innovation within the organization, inspiring colleagues to seek out new solutions and approaches. This mindset is essential for staying ahead in a competitive industry, and the engineer's leadership in this area is commendable.</w:t>
      </w:r>
    </w:p>
    <w:bookmarkEnd w:id="25"/>
    <w:bookmarkStart w:id="26" w:name="areas-for-improvement"/>
    <w:p>
      <w:pPr>
        <w:pStyle w:val="Heading2"/>
      </w:pPr>
      <w:r>
        <w:t xml:space="preserve">6. Areas for Improvement</w:t>
      </w:r>
    </w:p>
    <w:p>
      <w:pPr>
        <w:pStyle w:val="FirstParagraph"/>
      </w:pPr>
      <w:r>
        <w:t xml:space="preserve">While the Industrial Engineer has performed at a high level, there are areas where further development could enhance their effectiveness. One area of focus is the integration of digital technologies, such as artificial intelligence and the Internet of Things (IoT), into existing processes. As Spain Valencia continues to embrace Industry 4.0, the engineer would benefit from expanding their knowledge in these areas to stay at the forefront of technological advancements.</w:t>
      </w:r>
    </w:p>
    <w:p>
      <w:pPr>
        <w:pStyle w:val="BodyText"/>
      </w:pPr>
      <w:r>
        <w:t xml:space="preserve">Additionally, the engineer could further develop their skills in cross-cultural communication, particularly when working with international teams or clients. This would enhance their ability to collaborate effectively in a globalized business environment, which is increasingly common in the Valencian region.</w:t>
      </w:r>
    </w:p>
    <w:bookmarkEnd w:id="26"/>
    <w:bookmarkStart w:id="27" w:name="conclusion"/>
    <w:p>
      <w:pPr>
        <w:pStyle w:val="Heading2"/>
      </w:pPr>
      <w:r>
        <w:t xml:space="preserve">7. Conclusion</w:t>
      </w:r>
    </w:p>
    <w:p>
      <w:pPr>
        <w:pStyle w:val="FirstParagraph"/>
      </w:pPr>
      <w:r>
        <w:t xml:space="preserve">In conclusion, this Peer Review Report confirms that the Industrial Engineer has performed at a high level of professionalism and technical competence. Their contributions have been instrumental in driving efficiency, quality, and innovation within the organization. The engineer's alignment with the standards and expectations of Spain Valencia is evident, and their commitment to continuous improvement positions them as a valuable asset to the industry.</w:t>
      </w:r>
    </w:p>
    <w:p>
      <w:pPr>
        <w:pStyle w:val="BodyText"/>
      </w:pPr>
      <w:r>
        <w:t xml:space="preserve">The review recommends that the engineer continue to develop their skills in emerging technologies and cross-cultural communication to further enhance their impact. Overall, the engineer's performance is highly satisfactory, and they are well-positioned to take on greater responsibilities in the future.</w:t>
      </w:r>
    </w:p>
    <w:bookmarkEnd w:id="27"/>
    <w:p>
      <w:pPr>
        <w:pStyle w:val="BodyText"/>
      </w:pPr>
      <w:r>
        <w:rPr>
          <w:bCs/>
          <w:b/>
        </w:rPr>
        <w:t xml:space="preserve">Prepared by:</w:t>
      </w:r>
      <w:r>
        <w:t xml:space="preserve"> </w:t>
      </w:r>
      <w:r>
        <w:t xml:space="preserve">Senior Engineering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Spain Valencia</dc:title>
  <dc:creator/>
  <dc:language>en</dc:language>
  <cp:keywords/>
  <dcterms:created xsi:type="dcterms:W3CDTF">2026-10-10T03:48:30Z</dcterms:created>
  <dcterms:modified xsi:type="dcterms:W3CDTF">2026-10-10T03:48:30Z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