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Industrial</w:t>
      </w:r>
      <w:r>
        <w:t xml:space="preserve"> </w:t>
      </w:r>
      <w:r>
        <w:t xml:space="preserve">Engineer</w:t>
      </w:r>
      <w:r>
        <w:t xml:space="preserve"> </w:t>
      </w:r>
      <w:r>
        <w:t xml:space="preserve">-</w:t>
      </w:r>
      <w:r>
        <w:t xml:space="preserve"> </w:t>
      </w:r>
      <w:r>
        <w:t xml:space="preserve">Uganda</w:t>
      </w:r>
      <w:r>
        <w:t xml:space="preserve"> </w:t>
      </w:r>
      <w:r>
        <w:t xml:space="preserve">Kampala</w:t>
      </w:r>
    </w:p>
    <w:bookmarkStart w:id="27" w:name="peer-review-report-industrial-engineer"/>
    <w:p>
      <w:pPr>
        <w:pStyle w:val="Heading1"/>
      </w:pPr>
      <w:r>
        <w:t xml:space="preserve">Peer Review Report: Industrial Engineer</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Kampala, Uganda</w:t>
      </w:r>
      <w:r>
        <w:br/>
      </w:r>
      <w:r>
        <w:rPr>
          <w:bCs/>
          <w:b/>
        </w:rPr>
        <w:t xml:space="preserve">Review Type:</w:t>
      </w:r>
      <w:r>
        <w:t xml:space="preserve"> </w:t>
      </w:r>
      <w:r>
        <w:t xml:space="preserve">Annual Performance &amp; Competency Assessment</w:t>
      </w:r>
    </w:p>
    <w:p>
      <w:pPr>
        <w:pStyle w:val="BodyText"/>
      </w:pPr>
      <w:r>
        <w:rPr>
          <w:bCs/>
          <w:b/>
        </w:rPr>
        <w:t xml:space="preserve">Subject:</w:t>
      </w:r>
      <w:r>
        <w:t xml:space="preserve"> </w:t>
      </w:r>
      <w:r>
        <w:t xml:space="preserve">Industrial Engineering Operations</w:t>
      </w:r>
      <w:r>
        <w:br/>
      </w:r>
      <w:r>
        <w:rPr>
          <w:bCs/>
          <w:b/>
        </w:rPr>
        <w:t xml:space="preserve">Department:</w:t>
      </w:r>
      <w:r>
        <w:t xml:space="preserve"> </w:t>
      </w:r>
      <w:r>
        <w:t xml:space="preserve">Manufacturing &amp; Logistics</w:t>
      </w:r>
      <w:r>
        <w:br/>
      </w:r>
      <w:r>
        <w:rPr>
          <w:bCs/>
          <w:b/>
        </w:rPr>
        <w:t xml:space="preserve">Reference ID:</w:t>
      </w:r>
      <w:r>
        <w:t xml:space="preserve"> </w:t>
      </w:r>
      <w:r>
        <w:t xml:space="preserve">IE-KLA-2023-089</w:t>
      </w:r>
    </w:p>
    <w:bookmarkStart w:id="20" w:name="executive-summary"/>
    <w:p>
      <w:pPr>
        <w:pStyle w:val="Heading2"/>
      </w:pPr>
      <w:r>
        <w:t xml:space="preserve">1. Executive Summary</w:t>
      </w:r>
    </w:p>
    <w:p>
      <w:pPr>
        <w:pStyle w:val="FirstParagraph"/>
      </w:pPr>
      <w:r>
        <w:t xml:space="preserve">This Peer Review Report evaluates the professional performance, technical competency, and operational impact of the Industrial Engineer assigned to the manufacturing facility in Kampala, Uganda. The review period covers the last twelve months of operations, focusing on the engineer's ability to optimize production systems, reduce waste, and improve overall efficiency within the local industrial context. The assessment is conducted by a panel of senior engineers and operations managers to ensure objectivity and alignment with international engineering standards adapted to the Ugandan market.</w:t>
      </w:r>
    </w:p>
    <w:p>
      <w:pPr>
        <w:pStyle w:val="BodyText"/>
      </w:pPr>
      <w:r>
        <w:t xml:space="preserve">The Industrial Engineer under review has demonstrated a strong commitment to enhancing productivity in the Kampala facility. Key achievements include the successful implementation of lean manufacturing principles, significant reduction in material waste, and the improvement of supply chain logistics tailored to the regional infrastructure challenges. This report details specific observations, quantitative metrics, and qualitative feedback gathered from colleagues, subordinates, and stakeholders.</w:t>
      </w:r>
    </w:p>
    <w:bookmarkEnd w:id="20"/>
    <w:bookmarkStart w:id="21" w:name="technical-competency-and-methodology"/>
    <w:p>
      <w:pPr>
        <w:pStyle w:val="Heading2"/>
      </w:pPr>
      <w:r>
        <w:t xml:space="preserve">2. Technical Competency and Methodology</w:t>
      </w:r>
    </w:p>
    <w:p>
      <w:pPr>
        <w:pStyle w:val="FirstParagraph"/>
      </w:pPr>
      <w:r>
        <w:t xml:space="preserve">The core responsibility of an Industrial Engineer is to design, improve, and install integrated systems of people, materials, information, equipment, and energy. In the context of Uganda Kampala, where infrastructure variability and resource constraints can impact operations, the engineer's technical adaptability is crucial.</w:t>
      </w:r>
    </w:p>
    <w:p>
      <w:pPr>
        <w:pStyle w:val="BodyText"/>
      </w:pPr>
      <w:r>
        <w:rPr>
          <w:bCs/>
          <w:b/>
        </w:rPr>
        <w:t xml:space="preserve">Process Optimization:</w:t>
      </w:r>
      <w:r>
        <w:t xml:space="preserve"> </w:t>
      </w:r>
      <w:r>
        <w:t xml:space="preserve">The engineer has effectively utilized time and motion studies to streamline assembly line operations. By analyzing workflow bottlenecks in the Kampala plant, the engineer proposed layout changes that reduced material handling time by 15%. This demonstrates a solid grasp of fundamental industrial engineering principles and their practical application in a developing industrial environment.</w:t>
      </w:r>
    </w:p>
    <w:p>
      <w:pPr>
        <w:pStyle w:val="BodyText"/>
      </w:pPr>
      <w:r>
        <w:rPr>
          <w:bCs/>
          <w:b/>
        </w:rPr>
        <w:t xml:space="preserve">Quality Control:</w:t>
      </w:r>
      <w:r>
        <w:t xml:space="preserve"> </w:t>
      </w:r>
      <w:r>
        <w:t xml:space="preserve">Implementation of Statistical Process Control (SPC) has been a notable strength. The engineer introduced rigorous quality checks that aligned with both local Ugandan standards and international export requirements. This has minimized defect rates and enhanced the reputation of the facility's output in regional markets.</w:t>
      </w:r>
    </w:p>
    <w:p>
      <w:pPr>
        <w:pStyle w:val="BodyText"/>
      </w:pPr>
      <w:r>
        <w:rPr>
          <w:bCs/>
          <w:b/>
        </w:rPr>
        <w:t xml:space="preserve">Technology Integration:</w:t>
      </w:r>
      <w:r>
        <w:t xml:space="preserve"> </w:t>
      </w:r>
      <w:r>
        <w:t xml:space="preserve">The engineer has shown proficiency in integrating modern software tools for production planning and inventory management. Despite occasional connectivity challenges in Kampala, the engineer developed offline-compatible protocols to ensure data integrity and continuous monitoring of key performance indicators (KPIs).</w:t>
      </w:r>
    </w:p>
    <w:bookmarkEnd w:id="21"/>
    <w:bookmarkStart w:id="22" w:name="operational-impact-and-efficiency"/>
    <w:p>
      <w:pPr>
        <w:pStyle w:val="Heading2"/>
      </w:pPr>
      <w:r>
        <w:t xml:space="preserve">3. Operational Impact and Efficiency</w:t>
      </w:r>
    </w:p>
    <w:p>
      <w:pPr>
        <w:pStyle w:val="FirstParagraph"/>
      </w:pPr>
      <w:r>
        <w:t xml:space="preserve">The impact of the Industrial Engineer's work is measurable through several key performance metrics. The following table summarizes the improvements observed during the review period:</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Baseline (Start of Period)</w:t>
            </w:r>
          </w:p>
        </w:tc>
        <w:tc>
          <w:tcPr/>
          <w:p>
            <w:pPr>
              <w:pStyle w:val="Compact"/>
              <w:jc w:val="left"/>
            </w:pPr>
            <w:r>
              <w:t xml:space="preserve">Current Status</w:t>
            </w:r>
          </w:p>
        </w:tc>
        <w:tc>
          <w:tcPr/>
          <w:p>
            <w:pPr>
              <w:pStyle w:val="Compact"/>
              <w:jc w:val="left"/>
            </w:pPr>
            <w:r>
              <w:t xml:space="preserve">Improvement</w:t>
            </w:r>
          </w:p>
        </w:tc>
      </w:tr>
      <w:tr>
        <w:tc>
          <w:tcPr/>
          <w:p>
            <w:pPr>
              <w:pStyle w:val="Compact"/>
              <w:jc w:val="left"/>
            </w:pPr>
            <w:r>
              <w:t xml:space="preserve">Production Cycle Time</w:t>
            </w:r>
          </w:p>
        </w:tc>
        <w:tc>
          <w:tcPr/>
          <w:p>
            <w:pPr>
              <w:pStyle w:val="Compact"/>
              <w:jc w:val="left"/>
            </w:pPr>
            <w:r>
              <w:t xml:space="preserve">45 minutes/unit</w:t>
            </w:r>
          </w:p>
        </w:tc>
        <w:tc>
          <w:tcPr/>
          <w:p>
            <w:pPr>
              <w:pStyle w:val="Compact"/>
              <w:jc w:val="left"/>
            </w:pPr>
            <w:r>
              <w:t xml:space="preserve">38 minutes/unit</w:t>
            </w:r>
          </w:p>
        </w:tc>
        <w:tc>
          <w:tcPr/>
          <w:p>
            <w:pPr>
              <w:pStyle w:val="Compact"/>
              <w:jc w:val="left"/>
            </w:pPr>
            <w:r>
              <w:t xml:space="preserve">15.5% Reduction</w:t>
            </w:r>
          </w:p>
        </w:tc>
      </w:tr>
      <w:tr>
        <w:tc>
          <w:tcPr/>
          <w:p>
            <w:pPr>
              <w:pStyle w:val="Compact"/>
              <w:jc w:val="left"/>
            </w:pPr>
            <w:r>
              <w:t xml:space="preserve">Material Waste</w:t>
            </w:r>
          </w:p>
        </w:tc>
        <w:tc>
          <w:tcPr/>
          <w:p>
            <w:pPr>
              <w:pStyle w:val="Compact"/>
              <w:jc w:val="left"/>
            </w:pPr>
            <w:r>
              <w:t xml:space="preserve">8% of input</w:t>
            </w:r>
          </w:p>
        </w:tc>
        <w:tc>
          <w:tcPr/>
          <w:p>
            <w:pPr>
              <w:pStyle w:val="Compact"/>
              <w:jc w:val="left"/>
            </w:pPr>
            <w:r>
              <w:t xml:space="preserve">4.5% of input</w:t>
            </w:r>
          </w:p>
        </w:tc>
        <w:tc>
          <w:tcPr/>
          <w:p>
            <w:pPr>
              <w:pStyle w:val="Compact"/>
              <w:jc w:val="left"/>
            </w:pPr>
            <w:r>
              <w:t xml:space="preserve">43.75% Reduction</w:t>
            </w:r>
          </w:p>
        </w:tc>
      </w:tr>
      <w:tr>
        <w:tc>
          <w:tcPr/>
          <w:p>
            <w:pPr>
              <w:pStyle w:val="Compact"/>
              <w:jc w:val="left"/>
            </w:pPr>
            <w:r>
              <w:t xml:space="preserve">Equipment Downtime</w:t>
            </w:r>
          </w:p>
        </w:tc>
        <w:tc>
          <w:tcPr/>
          <w:p>
            <w:pPr>
              <w:pStyle w:val="Compact"/>
              <w:jc w:val="left"/>
            </w:pPr>
            <w:r>
              <w:t xml:space="preserve">12% of operational hours</w:t>
            </w:r>
          </w:p>
        </w:tc>
        <w:tc>
          <w:tcPr/>
          <w:p>
            <w:pPr>
              <w:pStyle w:val="Compact"/>
              <w:jc w:val="left"/>
            </w:pPr>
            <w:r>
              <w:t xml:space="preserve">7% of operational hours</w:t>
            </w:r>
          </w:p>
        </w:tc>
        <w:tc>
          <w:tcPr/>
          <w:p>
            <w:pPr>
              <w:pStyle w:val="Compact"/>
              <w:jc w:val="left"/>
            </w:pPr>
            <w:r>
              <w:t xml:space="preserve">41.6% Reduction</w:t>
            </w:r>
          </w:p>
        </w:tc>
      </w:tr>
      <w:tr>
        <w:tc>
          <w:tcPr/>
          <w:p>
            <w:pPr>
              <w:pStyle w:val="Compact"/>
              <w:jc w:val="left"/>
            </w:pPr>
            <w:r>
              <w:t xml:space="preserve">Inventory Turnover</w:t>
            </w:r>
          </w:p>
        </w:tc>
        <w:tc>
          <w:tcPr/>
          <w:p>
            <w:pPr>
              <w:pStyle w:val="Compact"/>
              <w:jc w:val="left"/>
            </w:pPr>
            <w:r>
              <w:t xml:space="preserve">4.2 times/year</w:t>
            </w:r>
          </w:p>
        </w:tc>
        <w:tc>
          <w:tcPr/>
          <w:p>
            <w:pPr>
              <w:pStyle w:val="Compact"/>
              <w:jc w:val="left"/>
            </w:pPr>
            <w:r>
              <w:t xml:space="preserve">5.8 times/year</w:t>
            </w:r>
          </w:p>
        </w:tc>
        <w:tc>
          <w:tcPr/>
          <w:p>
            <w:pPr>
              <w:pStyle w:val="Compact"/>
              <w:jc w:val="left"/>
            </w:pPr>
            <w:r>
              <w:t xml:space="preserve">38% Increase</w:t>
            </w:r>
          </w:p>
        </w:tc>
      </w:tr>
    </w:tbl>
    <w:p>
      <w:pPr>
        <w:pStyle w:val="BodyText"/>
      </w:pPr>
      <w:r>
        <w:t xml:space="preserve">These improvements directly contribute to the cost-effectiveness of the Kampala facility. By reducing waste and downtime, the Industrial Engineer has helped the organization maintain competitive pricing in the Ugandan market while improving profit margins. The focus on inventory turnover is particularly relevant given the logistical challenges often encountered in Kampala's supply chain network.</w:t>
      </w:r>
    </w:p>
    <w:bookmarkEnd w:id="22"/>
    <w:bookmarkStart w:id="23" w:name="X61c32b7aca7562b03e02b5b469973affe8ab8e9"/>
    <w:p>
      <w:pPr>
        <w:pStyle w:val="Heading2"/>
      </w:pPr>
      <w:r>
        <w:t xml:space="preserve">4. Leadership, Collaboration, and Local Context</w:t>
      </w:r>
    </w:p>
    <w:p>
      <w:pPr>
        <w:pStyle w:val="FirstParagraph"/>
      </w:pPr>
      <w:r>
        <w:t xml:space="preserve">An Industrial Engineer must not only understand technical systems but also human systems. The engineer under review has exhibited strong leadership qualities, fostering a culture of continuous improvement among the workforce in Kampala.</w:t>
      </w:r>
    </w:p>
    <w:p>
      <w:pPr>
        <w:pStyle w:val="BodyText"/>
      </w:pPr>
      <w:r>
        <w:rPr>
          <w:bCs/>
          <w:b/>
        </w:rPr>
        <w:t xml:space="preserve">Team Collaboration:</w:t>
      </w:r>
      <w:r>
        <w:t xml:space="preserve"> </w:t>
      </w:r>
      <w:r>
        <w:t xml:space="preserve">The engineer has actively collaborated with cross-functional teams, including procurement, maintenance, and human resources. This holistic approach ensures that engineering solutions are practical and supported by all departments. Regular training sessions conducted by the engineer have upskilled local technicians, promoting knowledge transfer and capacity building within the Ugandan workforce.</w:t>
      </w:r>
    </w:p>
    <w:p>
      <w:pPr>
        <w:pStyle w:val="BodyText"/>
      </w:pPr>
      <w:r>
        <w:rPr>
          <w:bCs/>
          <w:b/>
        </w:rPr>
        <w:t xml:space="preserve">Cultural Adaptability:</w:t>
      </w:r>
      <w:r>
        <w:t xml:space="preserve"> </w:t>
      </w:r>
      <w:r>
        <w:t xml:space="preserve">Operating in Uganda Kampala requires sensitivity to local cultural norms and labor practices. The engineer has demonstrated excellent interpersonal skills, building trust with local staff and respecting community values. This has resulted in higher employee engagement and lower turnover rates within the production teams.</w:t>
      </w:r>
    </w:p>
    <w:p>
      <w:pPr>
        <w:pStyle w:val="BodyText"/>
      </w:pPr>
      <w:r>
        <w:rPr>
          <w:bCs/>
          <w:b/>
        </w:rPr>
        <w:t xml:space="preserve">Problem-Solving:</w:t>
      </w:r>
      <w:r>
        <w:t xml:space="preserve"> </w:t>
      </w:r>
      <w:r>
        <w:t xml:space="preserve">The engineer has shown resilience in addressing unexpected challenges, such as power fluctuations and supply chain disruptions common in the region. By developing contingency plans and flexible operational protocols, the engineer has ensured minimal impact on production schedules.</w:t>
      </w:r>
    </w:p>
    <w:bookmarkEnd w:id="23"/>
    <w:bookmarkStart w:id="24" w:name="areas-for-improvement"/>
    <w:p>
      <w:pPr>
        <w:pStyle w:val="Heading2"/>
      </w:pPr>
      <w:r>
        <w:t xml:space="preserve">5. Areas for Improvement</w:t>
      </w:r>
    </w:p>
    <w:p>
      <w:pPr>
        <w:pStyle w:val="FirstParagraph"/>
      </w:pPr>
      <w:r>
        <w:t xml:space="preserve">While the overall performance is commendable, the peer review panel has identified a few areas for further development:</w:t>
      </w:r>
    </w:p>
    <w:p>
      <w:pPr>
        <w:numPr>
          <w:ilvl w:val="0"/>
          <w:numId w:val="1001"/>
        </w:numPr>
        <w:pStyle w:val="Compact"/>
      </w:pPr>
      <w:r>
        <w:rPr>
          <w:bCs/>
          <w:b/>
        </w:rPr>
        <w:t xml:space="preserve">Advanced Automation:</w:t>
      </w:r>
      <w:r>
        <w:t xml:space="preserve"> </w:t>
      </w:r>
      <w:r>
        <w:t xml:space="preserve">The engineer should explore greater integration of automation technologies to further reduce reliance on manual labor and enhance precision. This includes investigating IoT solutions suitable for the Kampala infrastructure.</w:t>
      </w:r>
    </w:p>
    <w:p>
      <w:pPr>
        <w:numPr>
          <w:ilvl w:val="0"/>
          <w:numId w:val="1001"/>
        </w:numPr>
        <w:pStyle w:val="Compact"/>
      </w:pPr>
      <w:r>
        <w:rPr>
          <w:bCs/>
          <w:b/>
        </w:rPr>
        <w:t xml:space="preserve">Sustainability Initiatives:</w:t>
      </w:r>
      <w:r>
        <w:t xml:space="preserve"> </w:t>
      </w:r>
      <w:r>
        <w:t xml:space="preserve">There is an opportunity to strengthen environmental sustainability efforts. The engineer could lead initiatives to reduce the facility's carbon footprint and manage waste more responsibly, aligning with global ESG (Environmental, Social, and Governance) standards.</w:t>
      </w:r>
    </w:p>
    <w:p>
      <w:pPr>
        <w:numPr>
          <w:ilvl w:val="0"/>
          <w:numId w:val="1001"/>
        </w:numPr>
        <w:pStyle w:val="Compact"/>
      </w:pPr>
      <w:r>
        <w:rPr>
          <w:bCs/>
          <w:b/>
        </w:rPr>
        <w:t xml:space="preserve">Data Analytics:</w:t>
      </w:r>
      <w:r>
        <w:t xml:space="preserve"> </w:t>
      </w:r>
      <w:r>
        <w:t xml:space="preserve">Enhancing skills in advanced data analytics and predictive modeling would allow for more proactive decision-making and better anticipation of operational risks.</w:t>
      </w:r>
    </w:p>
    <w:bookmarkEnd w:id="24"/>
    <w:bookmarkStart w:id="25" w:name="conclusion-and-recommendations"/>
    <w:p>
      <w:pPr>
        <w:pStyle w:val="Heading2"/>
      </w:pPr>
      <w:r>
        <w:t xml:space="preserve">6. Conclusion and Recommendations</w:t>
      </w:r>
    </w:p>
    <w:p>
      <w:pPr>
        <w:pStyle w:val="FirstParagraph"/>
      </w:pPr>
      <w:r>
        <w:t xml:space="preserve">In conclusion, the Industrial Engineer has performed at a high level, delivering significant value to the organization's operations in Uganda Kampala. The engineer's technical expertise, combined with strong leadership and adaptability to the local context, has resulted in measurable improvements in efficiency, quality, and cost-effectiveness.</w:t>
      </w:r>
    </w:p>
    <w:p>
      <w:pPr>
        <w:pStyle w:val="BodyText"/>
      </w:pPr>
      <w:r>
        <w:t xml:space="preserve">The peer review panel recommends the following:</w:t>
      </w:r>
    </w:p>
    <w:p>
      <w:pPr>
        <w:numPr>
          <w:ilvl w:val="0"/>
          <w:numId w:val="1002"/>
        </w:numPr>
        <w:pStyle w:val="Compact"/>
      </w:pPr>
      <w:r>
        <w:t xml:space="preserve">Recognition of the engineer's contributions through performance-based incentives.</w:t>
      </w:r>
    </w:p>
    <w:p>
      <w:pPr>
        <w:numPr>
          <w:ilvl w:val="0"/>
          <w:numId w:val="1002"/>
        </w:numPr>
        <w:pStyle w:val="Compact"/>
      </w:pPr>
      <w:r>
        <w:t xml:space="preserve">Support for professional development opportunities, particularly in automation and sustainability.</w:t>
      </w:r>
    </w:p>
    <w:p>
      <w:pPr>
        <w:numPr>
          <w:ilvl w:val="0"/>
          <w:numId w:val="1002"/>
        </w:numPr>
        <w:pStyle w:val="Compact"/>
      </w:pPr>
      <w:r>
        <w:t xml:space="preserve">Continued involvement in strategic planning for the Kampala facility to leverage the engineer's insights for long-term growth.</w:t>
      </w:r>
    </w:p>
    <w:p>
      <w:pPr>
        <w:pStyle w:val="FirstParagraph"/>
      </w:pPr>
      <w:r>
        <w:t xml:space="preserve">This Peer Review Report affirms the engineer's capability and commitment to excellence in industrial engineering within the dynamic environment of Uganda Kampala.</w:t>
      </w:r>
    </w:p>
    <w:bookmarkEnd w:id="25"/>
    <w:bookmarkStart w:id="26" w:name="review-panel-signatures"/>
    <w:p>
      <w:pPr>
        <w:pStyle w:val="Heading3"/>
      </w:pPr>
      <w:r>
        <w:t xml:space="preserve">Review Panel Signatures</w:t>
      </w:r>
    </w:p>
    <w:p>
      <w:pPr>
        <w:pStyle w:val="FirstParagraph"/>
      </w:pPr>
      <w:r>
        <w:rPr>
          <w:bCs/>
          <w:b/>
        </w:rPr>
        <w:t xml:space="preserve">Senior Operations Manager</w:t>
      </w:r>
    </w:p>
    <w:p>
      <w:pPr>
        <w:pStyle w:val="BodyText"/>
      </w:pPr>
      <w:r>
        <w:rPr>
          <w:bCs/>
          <w:b/>
        </w:rPr>
        <w:t xml:space="preserve">Lead Quality Engineer</w:t>
      </w:r>
    </w:p>
    <w:p>
      <w:pPr>
        <w:pStyle w:val="BodyText"/>
      </w:pPr>
      <w:r>
        <w:rPr>
          <w:bCs/>
          <w:b/>
        </w:rPr>
        <w:t xml:space="preserve">HR Director - Uganda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Industrial Engineer - Uganda Kampala</dc:title>
  <dc:creator/>
  <dc:language>en</dc:language>
  <cp:keywords/>
  <dcterms:created xsi:type="dcterms:W3CDTF">2026-10-10T01:22:53Z</dcterms:created>
  <dcterms:modified xsi:type="dcterms:W3CDTF">2026-10-10T01:22:53Z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