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Industrial Engineer</w:t>
      </w:r>
    </w:p>
    <w:p>
      <w:pPr>
        <w:pStyle w:val="BodyText"/>
      </w:pPr>
      <w:r>
        <w:rPr>
          <w:bCs/>
          <w:b/>
        </w:rPr>
        <w:t xml:space="preserve">Location:</w:t>
      </w:r>
      <w:r>
        <w:t xml:space="preserve"> </w:t>
      </w:r>
      <w:r>
        <w:t xml:space="preserve">Venezuela Caracas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competencies, and ethical conduct of an Industrial Engineer operating within the industrial and manufacturing sectors of Venezuela Caracas. The purpose of this review is to ensure that the engineer adheres to the highest standards of professionalism, technical excellence, and ethical responsibility, which are critical in the complex and dynamic environment of Venezuela Caracas.</w:t>
      </w:r>
    </w:p>
    <w:p>
      <w:pPr>
        <w:pStyle w:val="BodyText"/>
      </w:pPr>
      <w:r>
        <w:t xml:space="preserve">The review process involves a comprehensive assessment of the engineer's work, including project management, process optimization, quality control, and safety compliance. The findings of this report will provide valuable insights into the engineer's strengths and areas for improvement, ultimately contributing to the enhancement of industrial practices in Venezuela Caracas.</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rPr>
          <w:bCs/>
          <w:b/>
        </w:rPr>
        <w:t xml:space="preserve">Technical Competence:</w:t>
      </w:r>
      <w:r>
        <w:t xml:space="preserve"> </w:t>
      </w:r>
      <w:r>
        <w:t xml:space="preserve">Evaluation of the engineer's knowledge and application of industrial engineering principles, including process design, systems optimization, and quality management.</w:t>
      </w:r>
    </w:p>
    <w:p>
      <w:pPr>
        <w:numPr>
          <w:ilvl w:val="0"/>
          <w:numId w:val="1001"/>
        </w:numPr>
        <w:pStyle w:val="Compact"/>
      </w:pPr>
      <w:r>
        <w:rPr>
          <w:bCs/>
          <w:b/>
        </w:rPr>
        <w:t xml:space="preserve">Project Management:</w:t>
      </w:r>
      <w:r>
        <w:t xml:space="preserve"> </w:t>
      </w:r>
      <w:r>
        <w:t xml:space="preserve">Assessment of the engineer's ability to plan, execute, and deliver projects on time and within budget, while meeting quality standards.</w:t>
      </w:r>
    </w:p>
    <w:p>
      <w:pPr>
        <w:numPr>
          <w:ilvl w:val="0"/>
          <w:numId w:val="1001"/>
        </w:numPr>
        <w:pStyle w:val="Compact"/>
      </w:pPr>
      <w:r>
        <w:rPr>
          <w:bCs/>
          <w:b/>
        </w:rPr>
        <w:t xml:space="preserve">Problem-Solving Skills:</w:t>
      </w:r>
      <w:r>
        <w:t xml:space="preserve"> </w:t>
      </w:r>
      <w:r>
        <w:t xml:space="preserve">Analysis of the engineer's approach to identifying, analyzing, and resolving complex industrial problems.</w:t>
      </w:r>
    </w:p>
    <w:p>
      <w:pPr>
        <w:numPr>
          <w:ilvl w:val="0"/>
          <w:numId w:val="1001"/>
        </w:numPr>
        <w:pStyle w:val="Compact"/>
      </w:pPr>
      <w:r>
        <w:rPr>
          <w:bCs/>
          <w:b/>
        </w:rPr>
        <w:t xml:space="preserve">Communication and Collaboration:</w:t>
      </w:r>
      <w:r>
        <w:t xml:space="preserve"> </w:t>
      </w:r>
      <w:r>
        <w:t xml:space="preserve">Review of the engineer's effectiveness in communicating with team members, stakeholders, and clients, as well as their ability to work collaboratively in multidisciplinary teams.</w:t>
      </w:r>
    </w:p>
    <w:p>
      <w:pPr>
        <w:numPr>
          <w:ilvl w:val="0"/>
          <w:numId w:val="1001"/>
        </w:numPr>
        <w:pStyle w:val="Compact"/>
      </w:pPr>
      <w:r>
        <w:rPr>
          <w:bCs/>
          <w:b/>
        </w:rPr>
        <w:t xml:space="preserve">Ethical Conduct:</w:t>
      </w:r>
      <w:r>
        <w:t xml:space="preserve"> </w:t>
      </w:r>
      <w:r>
        <w:t xml:space="preserve">Examination of the engineer's adherence to ethical standards and professional codes of conduct, particularly in the context of Venezuela Caracas.</w:t>
      </w:r>
    </w:p>
    <w:p>
      <w:pPr>
        <w:numPr>
          <w:ilvl w:val="0"/>
          <w:numId w:val="1001"/>
        </w:numPr>
        <w:pStyle w:val="Compact"/>
      </w:pPr>
      <w:r>
        <w:rPr>
          <w:bCs/>
          <w:b/>
        </w:rPr>
        <w:t xml:space="preserve">Impact on Industry:</w:t>
      </w:r>
      <w:r>
        <w:t xml:space="preserve"> </w:t>
      </w:r>
      <w:r>
        <w:t xml:space="preserve">Evaluation of the engineer's contributions to the advancement of industrial practices and the overall economic development of Venezuela Caracas.</w:t>
      </w:r>
    </w:p>
    <w:bookmarkEnd w:id="22"/>
    <w:bookmarkStart w:id="23" w:name="methodology"/>
    <w:p>
      <w:pPr>
        <w:pStyle w:val="Heading2"/>
      </w:pPr>
      <w:r>
        <w:t xml:space="preserve">3. Methodology</w:t>
      </w:r>
    </w:p>
    <w:p>
      <w:pPr>
        <w:pStyle w:val="FirstParagraph"/>
      </w:pPr>
      <w:r>
        <w:t xml:space="preserve">The Peer Review Report was conducted using a multi-faceted approach to ensure a thorough and objective evaluation. The methodology included:</w:t>
      </w:r>
    </w:p>
    <w:p>
      <w:pPr>
        <w:numPr>
          <w:ilvl w:val="0"/>
          <w:numId w:val="1002"/>
        </w:numPr>
        <w:pStyle w:val="Compact"/>
      </w:pPr>
      <w:r>
        <w:rPr>
          <w:bCs/>
          <w:b/>
        </w:rPr>
        <w:t xml:space="preserve">Document Review:</w:t>
      </w:r>
      <w:r>
        <w:t xml:space="preserve"> </w:t>
      </w:r>
      <w:r>
        <w:t xml:space="preserve">Examination of project reports, design documents, quality control records, and other relevant documentation.</w:t>
      </w:r>
    </w:p>
    <w:p>
      <w:pPr>
        <w:numPr>
          <w:ilvl w:val="0"/>
          <w:numId w:val="1002"/>
        </w:numPr>
        <w:pStyle w:val="Compact"/>
      </w:pPr>
      <w:r>
        <w:rPr>
          <w:bCs/>
          <w:b/>
        </w:rPr>
        <w:t xml:space="preserve">Interviews:</w:t>
      </w:r>
      <w:r>
        <w:t xml:space="preserve"> </w:t>
      </w:r>
      <w:r>
        <w:t xml:space="preserve">Conducting interviews with the engineer, team members, supervisors, and clients to gather qualitative feedback.</w:t>
      </w:r>
    </w:p>
    <w:p>
      <w:pPr>
        <w:numPr>
          <w:ilvl w:val="0"/>
          <w:numId w:val="1002"/>
        </w:numPr>
        <w:pStyle w:val="Compact"/>
      </w:pPr>
      <w:r>
        <w:rPr>
          <w:bCs/>
          <w:b/>
        </w:rPr>
        <w:t xml:space="preserve">Site Visits:</w:t>
      </w:r>
      <w:r>
        <w:t xml:space="preserve"> </w:t>
      </w:r>
      <w:r>
        <w:t xml:space="preserve">Observing the engineer's work in real-world settings, including manufacturing plants and industrial facilities in Venezuela Caracas.</w:t>
      </w:r>
    </w:p>
    <w:p>
      <w:pPr>
        <w:numPr>
          <w:ilvl w:val="0"/>
          <w:numId w:val="1002"/>
        </w:numPr>
        <w:pStyle w:val="Compact"/>
      </w:pPr>
      <w:r>
        <w:rPr>
          <w:bCs/>
          <w:b/>
        </w:rPr>
        <w:t xml:space="preserve">Performance Metrics:</w:t>
      </w:r>
      <w:r>
        <w:t xml:space="preserve"> </w:t>
      </w:r>
      <w:r>
        <w:t xml:space="preserve">Analyzing quantitative data such as project completion rates, cost savings, and quality improvement metrics.</w:t>
      </w:r>
    </w:p>
    <w:bookmarkEnd w:id="23"/>
    <w:bookmarkStart w:id="30" w:name="findings"/>
    <w:p>
      <w:pPr>
        <w:pStyle w:val="Heading2"/>
      </w:pPr>
      <w:r>
        <w:t xml:space="preserve">4. Findings</w:t>
      </w:r>
    </w:p>
    <w:bookmarkStart w:id="24" w:name="technical-competence"/>
    <w:p>
      <w:pPr>
        <w:pStyle w:val="Heading3"/>
      </w:pPr>
      <w:r>
        <w:t xml:space="preserve">4.1 Technical Competence</w:t>
      </w:r>
    </w:p>
    <w:p>
      <w:pPr>
        <w:pStyle w:val="FirstParagraph"/>
      </w:pPr>
      <w:r>
        <w:t xml:space="preserve">The Industrial Engineer demonstrated a strong understanding of industrial engineering principles and their application in the context of Venezuela Caracas. The engineer's work in process optimization and systems design has resulted in significant improvements in efficiency and productivity. However, there is room for improvement in the adoption of advanced technologies and methodologies, such as Industry 4.0 practices, which are increasingly relevant in the global industrial landscape.</w:t>
      </w:r>
    </w:p>
    <w:bookmarkEnd w:id="24"/>
    <w:bookmarkStart w:id="25" w:name="project-management"/>
    <w:p>
      <w:pPr>
        <w:pStyle w:val="Heading3"/>
      </w:pPr>
      <w:r>
        <w:t xml:space="preserve">4.2 Project Management</w:t>
      </w:r>
    </w:p>
    <w:p>
      <w:pPr>
        <w:pStyle w:val="FirstParagraph"/>
      </w:pPr>
      <w:r>
        <w:t xml:space="preserve">The engineer has shown competence in project management, with a track record of delivering projects on time and within budget. However, challenges related to resource constraints and supply chain disruptions in Venezuela Caracas have occasionally impacted project timelines. The engineer's ability to adapt to these challenges and find innovative solutions is commendable.</w:t>
      </w:r>
    </w:p>
    <w:bookmarkEnd w:id="25"/>
    <w:bookmarkStart w:id="26" w:name="problem-solving-skills"/>
    <w:p>
      <w:pPr>
        <w:pStyle w:val="Heading3"/>
      </w:pPr>
      <w:r>
        <w:t xml:space="preserve">4.3 Problem-Solving Skills</w:t>
      </w:r>
    </w:p>
    <w:p>
      <w:pPr>
        <w:pStyle w:val="FirstParagraph"/>
      </w:pPr>
      <w:r>
        <w:t xml:space="preserve">The engineer's problem-solving skills are a key strength. The ability to analyze complex industrial problems and develop effective solutions has been evident in multiple projects. The engineer's approach to problem-solving is systematic and data-driven, which is essential in the industrial sector of Venezuela Caracas.</w:t>
      </w:r>
    </w:p>
    <w:bookmarkEnd w:id="26"/>
    <w:bookmarkStart w:id="27" w:name="communication-and-collaboration"/>
    <w:p>
      <w:pPr>
        <w:pStyle w:val="Heading3"/>
      </w:pPr>
      <w:r>
        <w:t xml:space="preserve">4.4 Communication and Collaboration</w:t>
      </w:r>
    </w:p>
    <w:p>
      <w:pPr>
        <w:pStyle w:val="FirstParagraph"/>
      </w:pPr>
      <w:r>
        <w:t xml:space="preserve">The engineer has demonstrated good communication skills, effectively conveying technical information to both technical and non-technical stakeholders. Collaboration with team members and other professionals has been positive, contributing to a cohesive and productive work environment.</w:t>
      </w:r>
    </w:p>
    <w:bookmarkEnd w:id="27"/>
    <w:bookmarkStart w:id="28" w:name="ethical-conduct"/>
    <w:p>
      <w:pPr>
        <w:pStyle w:val="Heading3"/>
      </w:pPr>
      <w:r>
        <w:t xml:space="preserve">4.5 Ethical Conduct</w:t>
      </w:r>
    </w:p>
    <w:p>
      <w:pPr>
        <w:pStyle w:val="FirstParagraph"/>
      </w:pPr>
      <w:r>
        <w:t xml:space="preserve">The engineer has adhered to ethical standards and professional codes of conduct, maintaining integrity and transparency in all professional activities. This is particularly important in the context of Venezuela Caracas, where ethical considerations can have significant implications for industrial operations.</w:t>
      </w:r>
    </w:p>
    <w:bookmarkEnd w:id="28"/>
    <w:bookmarkStart w:id="29" w:name="impact-on-industry"/>
    <w:p>
      <w:pPr>
        <w:pStyle w:val="Heading3"/>
      </w:pPr>
      <w:r>
        <w:t xml:space="preserve">4.6 Impact on Industry</w:t>
      </w:r>
    </w:p>
    <w:p>
      <w:pPr>
        <w:pStyle w:val="FirstParagraph"/>
      </w:pPr>
      <w:r>
        <w:t xml:space="preserve">The engineer's work has had a positive impact on the industrial sector in Venezuela Caracas, contributing to improvements in efficiency, quality, and safety. The engineer's efforts to promote best practices and innovation are valuable for the long-term development of the industry.</w:t>
      </w:r>
    </w:p>
    <w:bookmarkEnd w:id="29"/>
    <w:bookmarkEnd w:id="30"/>
    <w:bookmarkStart w:id="31"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rPr>
          <w:bCs/>
          <w:b/>
        </w:rPr>
        <w:t xml:space="preserve">Continuous Professional Development:</w:t>
      </w:r>
      <w:r>
        <w:t xml:space="preserve"> </w:t>
      </w:r>
      <w:r>
        <w:t xml:space="preserve">The engineer should engage in ongoing professional development to stay updated with the latest advancements in industrial engineering, particularly in areas such as Industry 4.0 and sustainable manufacturing.</w:t>
      </w:r>
    </w:p>
    <w:p>
      <w:pPr>
        <w:numPr>
          <w:ilvl w:val="0"/>
          <w:numId w:val="1003"/>
        </w:numPr>
        <w:pStyle w:val="Compact"/>
      </w:pPr>
      <w:r>
        <w:rPr>
          <w:bCs/>
          <w:b/>
        </w:rPr>
        <w:t xml:space="preserve">Enhanced Project Management Skills:</w:t>
      </w:r>
      <w:r>
        <w:t xml:space="preserve"> </w:t>
      </w:r>
      <w:r>
        <w:t xml:space="preserve">Further training in project management, particularly in managing risks and uncertainties, would be beneficial given the challenges faced in Venezuela Caracas.</w:t>
      </w:r>
    </w:p>
    <w:p>
      <w:pPr>
        <w:numPr>
          <w:ilvl w:val="0"/>
          <w:numId w:val="1003"/>
        </w:numPr>
        <w:pStyle w:val="Compact"/>
      </w:pPr>
      <w:r>
        <w:rPr>
          <w:bCs/>
          <w:b/>
        </w:rPr>
        <w:t xml:space="preserve">Adoption of Advanced Technologies:</w:t>
      </w:r>
      <w:r>
        <w:t xml:space="preserve"> </w:t>
      </w:r>
      <w:r>
        <w:t xml:space="preserve">The engineer should explore the integration of advanced technologies and digital tools to enhance process optimization and decision-making.</w:t>
      </w:r>
    </w:p>
    <w:p>
      <w:pPr>
        <w:numPr>
          <w:ilvl w:val="0"/>
          <w:numId w:val="1003"/>
        </w:numPr>
        <w:pStyle w:val="Compact"/>
      </w:pPr>
      <w:r>
        <w:rPr>
          <w:bCs/>
          <w:b/>
        </w:rPr>
        <w:t xml:space="preserve">Strengthening Ethical Practices:</w:t>
      </w:r>
      <w:r>
        <w:t xml:space="preserve"> </w:t>
      </w:r>
      <w:r>
        <w:t xml:space="preserve">While the engineer has demonstrated ethical conduct, ongoing emphasis on ethical practices and compliance with international standards is recommended.</w:t>
      </w:r>
    </w:p>
    <w:bookmarkEnd w:id="31"/>
    <w:bookmarkStart w:id="32" w:name="conclusion"/>
    <w:p>
      <w:pPr>
        <w:pStyle w:val="Heading2"/>
      </w:pPr>
      <w:r>
        <w:t xml:space="preserve">6. Conclusion</w:t>
      </w:r>
    </w:p>
    <w:p>
      <w:pPr>
        <w:pStyle w:val="FirstParagraph"/>
      </w:pPr>
      <w:r>
        <w:t xml:space="preserve">This Peer Review Report provides a comprehensive evaluation of the Industrial Engineer's performance in the context of Venezuela Caracas. The engineer has demonstrated strong technical competencies, effective project management skills, and a commitment to ethical conduct. The recommendations provided aim to further enhance the engineer's professional capabilities and contribute to the advancement of industrial practices in Venezuela Caracas.</w:t>
      </w:r>
    </w:p>
    <w:bookmarkEnd w:id="32"/>
    <w:p>
      <w:pPr>
        <w:pStyle w:val="BodyText"/>
      </w:pPr>
      <w:r>
        <w:rPr>
          <w:bCs/>
          <w:b/>
        </w:rPr>
        <w:t xml:space="preserve">Prepared by:</w:t>
      </w:r>
    </w:p>
    <w:p>
      <w:pPr>
        <w:pStyle w:val="BodyText"/>
      </w:pPr>
      <w:r>
        <w:t xml:space="preserve">Peer Review Committee</w:t>
      </w:r>
    </w:p>
    <w:p>
      <w:pPr>
        <w:pStyle w:val="BodyText"/>
      </w:pPr>
      <w:r>
        <w:t xml:space="preserve">Venezuela Caracas</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Venezuela Caracas</dc:title>
  <dc:creator/>
  <dc:language>en</dc:language>
  <cp:keywords/>
  <dcterms:created xsi:type="dcterms:W3CDTF">2026-10-10T02:03:30Z</dcterms:created>
  <dcterms:modified xsi:type="dcterms:W3CDTF">2026-10-10T02:03:30Z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