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Evaluation</w:t>
      </w:r>
      <w:r>
        <w:t xml:space="preserve"> </w:t>
      </w:r>
      <w:r>
        <w:t xml:space="preserve">-</w:t>
      </w:r>
      <w:r>
        <w:t xml:space="preserve"> </w:t>
      </w:r>
      <w:r>
        <w:t xml:space="preserve">Algiers,</w:t>
      </w:r>
      <w:r>
        <w:t xml:space="preserve"> </w:t>
      </w:r>
      <w:r>
        <w:t xml:space="preserve">Algeria</w:t>
      </w:r>
    </w:p>
    <w:bookmarkStart w:id="28" w:name="X1c2154e39924814b7260d9ebffee9ebd11d0cbe"/>
    <w:p>
      <w:pPr>
        <w:pStyle w:val="Heading1"/>
      </w:pPr>
      <w:r>
        <w:t xml:space="preserve">Peer Review Report: Professional Competency Assessment</w:t>
      </w:r>
    </w:p>
    <w:p>
      <w:pPr>
        <w:pStyle w:val="FirstParagraph"/>
      </w:pPr>
      <w:r>
        <w:rPr>
          <w:bCs/>
          <w:b/>
        </w:rPr>
        <w:t xml:space="preserve">Subject:</w:t>
      </w:r>
      <w:r>
        <w:t xml:space="preserve"> </w:t>
      </w:r>
      <w:r>
        <w:t xml:space="preserve">Evaluation of Journalist Performance and Ethics</w:t>
      </w:r>
    </w:p>
    <w:p>
      <w:pPr>
        <w:pStyle w:val="BodyText"/>
      </w:pPr>
      <w:r>
        <w:rPr>
          <w:bCs/>
          <w:b/>
        </w:rPr>
        <w:t xml:space="preserve">Location:</w:t>
      </w:r>
      <w:r>
        <w:t xml:space="preserve"> </w:t>
      </w:r>
      <w:r>
        <w:t xml:space="preserve">Algiers, Algeria</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Annual Professional Peer Review</w:t>
      </w:r>
    </w:p>
    <w:p>
      <w:pPr>
        <w:pStyle w:val="BodyText"/>
      </w:pPr>
      <w:r>
        <w:rPr>
          <w:bCs/>
          <w:b/>
        </w:rPr>
        <w:t xml:space="preserve">Context:</w:t>
      </w:r>
      <w:r>
        <w:t xml:space="preserve"> </w:t>
      </w:r>
      <w:r>
        <w:t xml:space="preserve">Media Standards in the Algerian Capital</w:t>
      </w:r>
    </w:p>
    <w:bookmarkStart w:id="20" w:name="executive-summary"/>
    <w:p>
      <w:pPr>
        <w:pStyle w:val="Heading2"/>
      </w:pPr>
      <w:r>
        <w:t xml:space="preserve">1. Executive Summary</w:t>
      </w:r>
    </w:p>
    <w:p>
      <w:pPr>
        <w:pStyle w:val="FirstParagraph"/>
      </w:pPr>
      <w:r>
        <w:t xml:space="preserve">This Peer Review Report serves as a formal evaluation of the professional conduct, journalistic integrity, and technical proficiency of the subject</w:t>
      </w:r>
      <w:r>
        <w:t xml:space="preserve"> </w:t>
      </w:r>
      <w:r>
        <w:rPr>
          <w:bCs/>
          <w:b/>
        </w:rPr>
        <w:t xml:space="preserve">Journalist</w:t>
      </w:r>
      <w:r>
        <w:t xml:space="preserve"> </w:t>
      </w:r>
      <w:r>
        <w:t xml:space="preserve">operating within the media landscape of</w:t>
      </w:r>
      <w:r>
        <w:t xml:space="preserve"> </w:t>
      </w:r>
      <w:r>
        <w:rPr>
          <w:bCs/>
          <w:b/>
        </w:rPr>
        <w:t xml:space="preserve">Algeria, Algiers</w:t>
      </w:r>
      <w:r>
        <w:t xml:space="preserve">. The purpose of this document is to assess adherence to the Code of Ethics for Journalists in Algeria, evaluate the quality of reporting produced over the review period, and provide constructive feedback for professional development.</w:t>
      </w:r>
    </w:p>
    <w:p>
      <w:pPr>
        <w:pStyle w:val="BodyText"/>
      </w:pPr>
      <w:r>
        <w:t xml:space="preserve">The media environment in</w:t>
      </w:r>
      <w:r>
        <w:t xml:space="preserve"> </w:t>
      </w:r>
      <w:r>
        <w:rPr>
          <w:bCs/>
          <w:b/>
        </w:rPr>
        <w:t xml:space="preserve">Algiers</w:t>
      </w:r>
      <w:r>
        <w:t xml:space="preserve"> </w:t>
      </w:r>
      <w:r>
        <w:t xml:space="preserve">is dynamic, characterized by a blend of traditional state media, private press, and a rapidly evolving digital news ecosystem. Consequently, the role of the</w:t>
      </w:r>
      <w:r>
        <w:t xml:space="preserve"> </w:t>
      </w:r>
      <w:r>
        <w:rPr>
          <w:bCs/>
          <w:b/>
        </w:rPr>
        <w:t xml:space="preserve">Journalist</w:t>
      </w:r>
      <w:r>
        <w:t xml:space="preserve"> </w:t>
      </w:r>
      <w:r>
        <w:t xml:space="preserve">in this region requires not only exceptional reporting skills but also a nuanced understanding of local socio-political contexts, legal frameworks, and cultural sensitivities. This review highlights the subject's ability to navigate these complexities while maintaining high standards of accuracy and objectivity.</w:t>
      </w:r>
    </w:p>
    <w:bookmarkEnd w:id="20"/>
    <w:bookmarkStart w:id="21" w:name="evaluation-criteria-and-methodology"/>
    <w:p>
      <w:pPr>
        <w:pStyle w:val="Heading2"/>
      </w:pPr>
      <w:r>
        <w:t xml:space="preserve">2. Evaluation Criteria and Methodology</w:t>
      </w:r>
    </w:p>
    <w:p>
      <w:pPr>
        <w:pStyle w:val="FirstParagraph"/>
      </w:pPr>
      <w:r>
        <w:t xml:space="preserve">The assessment was conducted through a comprehensive analysis of published articles, broadcast segments, and digital content produced by the</w:t>
      </w:r>
      <w:r>
        <w:t xml:space="preserve"> </w:t>
      </w:r>
      <w:r>
        <w:rPr>
          <w:bCs/>
          <w:b/>
        </w:rPr>
        <w:t xml:space="preserve">Journalist</w:t>
      </w:r>
      <w:r>
        <w:t xml:space="preserve"> </w:t>
      </w:r>
      <w:r>
        <w:t xml:space="preserve">over the last twelve months. The review panel, consisting of senior editors and fellow peers from various outlets in</w:t>
      </w:r>
      <w:r>
        <w:t xml:space="preserve"> </w:t>
      </w:r>
      <w:r>
        <w:rPr>
          <w:bCs/>
          <w:b/>
        </w:rPr>
        <w:t xml:space="preserve">Algiers</w:t>
      </w:r>
      <w:r>
        <w:t xml:space="preserve">, utilized the following criteria:</w:t>
      </w:r>
    </w:p>
    <w:p>
      <w:pPr>
        <w:numPr>
          <w:ilvl w:val="0"/>
          <w:numId w:val="1001"/>
        </w:numPr>
        <w:pStyle w:val="Compact"/>
      </w:pPr>
      <w:r>
        <w:rPr>
          <w:bCs/>
          <w:b/>
        </w:rPr>
        <w:t xml:space="preserve">Accuracy and Verification:</w:t>
      </w:r>
      <w:r>
        <w:t xml:space="preserve"> </w:t>
      </w:r>
      <w:r>
        <w:t xml:space="preserve">Rigor in fact-checking and sourcing.</w:t>
      </w:r>
    </w:p>
    <w:p>
      <w:pPr>
        <w:numPr>
          <w:ilvl w:val="0"/>
          <w:numId w:val="1001"/>
        </w:numPr>
        <w:pStyle w:val="Compact"/>
      </w:pPr>
      <w:r>
        <w:rPr>
          <w:bCs/>
          <w:b/>
        </w:rPr>
        <w:t xml:space="preserve">Ethical Compliance:</w:t>
      </w:r>
      <w:r>
        <w:t xml:space="preserve"> </w:t>
      </w:r>
      <w:r>
        <w:t xml:space="preserve">Adherence to Algerian media laws and international journalistic ethics.</w:t>
      </w:r>
    </w:p>
    <w:p>
      <w:pPr>
        <w:numPr>
          <w:ilvl w:val="0"/>
          <w:numId w:val="1001"/>
        </w:numPr>
        <w:pStyle w:val="Compact"/>
      </w:pPr>
      <w:r>
        <w:rPr>
          <w:bCs/>
          <w:b/>
        </w:rPr>
        <w:t xml:space="preserve">Relevance:</w:t>
      </w:r>
      <w:r>
        <w:t xml:space="preserve"> </w:t>
      </w:r>
      <w:r>
        <w:t xml:space="preserve">Impact of reporting on the public discourse in</w:t>
      </w:r>
      <w:r>
        <w:t xml:space="preserve"> </w:t>
      </w:r>
      <w:r>
        <w:rPr>
          <w:bCs/>
          <w:b/>
        </w:rPr>
        <w:t xml:space="preserve">Algeria</w:t>
      </w:r>
      <w:r>
        <w:t xml:space="preserve">.</w:t>
      </w:r>
    </w:p>
    <w:p>
      <w:pPr>
        <w:numPr>
          <w:ilvl w:val="0"/>
          <w:numId w:val="1001"/>
        </w:numPr>
        <w:pStyle w:val="Compact"/>
      </w:pPr>
      <w:r>
        <w:rPr>
          <w:bCs/>
          <w:b/>
        </w:rPr>
        <w:t xml:space="preserve">Language and Style:</w:t>
      </w:r>
      <w:r>
        <w:t xml:space="preserve"> </w:t>
      </w:r>
      <w:r>
        <w:t xml:space="preserve">Proficiency in French and Arabic, the primary languages of media in</w:t>
      </w:r>
      <w:r>
        <w:t xml:space="preserve"> </w:t>
      </w:r>
      <w:r>
        <w:rPr>
          <w:bCs/>
          <w:b/>
        </w:rPr>
        <w:t xml:space="preserve">Algiers</w:t>
      </w:r>
      <w:r>
        <w:t xml:space="preserve">.</w:t>
      </w:r>
    </w:p>
    <w:bookmarkEnd w:id="21"/>
    <w:bookmarkStart w:id="25" w:name="detailed-assessment"/>
    <w:p>
      <w:pPr>
        <w:pStyle w:val="Heading2"/>
      </w:pPr>
      <w:r>
        <w:t xml:space="preserve">3. Detailed Assessment</w:t>
      </w:r>
    </w:p>
    <w:bookmarkStart w:id="22" w:name="accuracy-and-investigative-rigor"/>
    <w:p>
      <w:pPr>
        <w:pStyle w:val="Heading3"/>
      </w:pPr>
      <w:r>
        <w:t xml:space="preserve">3.1. Accuracy and Investigative Rigor</w:t>
      </w:r>
    </w:p>
    <w:p>
      <w:pPr>
        <w:pStyle w:val="FirstParagraph"/>
      </w:pPr>
      <w:r>
        <w:t xml:space="preserve">The</w:t>
      </w:r>
      <w:r>
        <w:t xml:space="preserve"> </w:t>
      </w:r>
      <w:r>
        <w:rPr>
          <w:bCs/>
          <w:b/>
        </w:rPr>
        <w:t xml:space="preserve">Journalist</w:t>
      </w:r>
      <w:r>
        <w:t xml:space="preserve"> </w:t>
      </w:r>
      <w:r>
        <w:t xml:space="preserve">has demonstrated a commendable commitment to accuracy. In the context of</w:t>
      </w:r>
      <w:r>
        <w:t xml:space="preserve"> </w:t>
      </w:r>
      <w:r>
        <w:rPr>
          <w:bCs/>
          <w:b/>
        </w:rPr>
        <w:t xml:space="preserve">Algiers</w:t>
      </w:r>
      <w:r>
        <w:t xml:space="preserve">, where misinformation can spread rapidly across social media platforms, the subject's diligence in verifying sources is a critical asset. Several investigative pieces regarding local economic developments and municipal infrastructure in the capital were noted for their depth. The</w:t>
      </w:r>
      <w:r>
        <w:t xml:space="preserve"> </w:t>
      </w:r>
      <w:r>
        <w:rPr>
          <w:bCs/>
          <w:b/>
        </w:rPr>
        <w:t xml:space="preserve">Journalist</w:t>
      </w:r>
      <w:r>
        <w:t xml:space="preserve"> </w:t>
      </w:r>
      <w:r>
        <w:t xml:space="preserve">successfully cross-referenced official government statements with on-the-ground interviews, ensuring a balanced narrative.</w:t>
      </w:r>
    </w:p>
    <w:p>
      <w:pPr>
        <w:pStyle w:val="BodyText"/>
      </w:pPr>
      <w:r>
        <w:t xml:space="preserve">However, the review panel noted instances where the pressure for immediate publication in the fast-paced</w:t>
      </w:r>
      <w:r>
        <w:t xml:space="preserve"> </w:t>
      </w:r>
      <w:r>
        <w:rPr>
          <w:bCs/>
          <w:b/>
        </w:rPr>
        <w:t xml:space="preserve">Algiers</w:t>
      </w:r>
      <w:r>
        <w:t xml:space="preserve"> </w:t>
      </w:r>
      <w:r>
        <w:t xml:space="preserve">news cycle led to minor omissions in background context. While no factual errors were deemed malicious, the report recommends a stricter pre-publication review process for complex stories involving national security or sensitive political topics in</w:t>
      </w:r>
      <w:r>
        <w:t xml:space="preserve"> </w:t>
      </w:r>
      <w:r>
        <w:rPr>
          <w:bCs/>
          <w:b/>
        </w:rPr>
        <w:t xml:space="preserve">Algeria</w:t>
      </w:r>
      <w:r>
        <w:t xml:space="preserve">.</w:t>
      </w:r>
    </w:p>
    <w:bookmarkEnd w:id="22"/>
    <w:bookmarkStart w:id="23" w:name="ethical-standards-and-legal-compliance"/>
    <w:p>
      <w:pPr>
        <w:pStyle w:val="Heading3"/>
      </w:pPr>
      <w:r>
        <w:t xml:space="preserve">3.2. Ethical Standards and Legal Compliance</w:t>
      </w:r>
    </w:p>
    <w:p>
      <w:pPr>
        <w:pStyle w:val="FirstParagraph"/>
      </w:pPr>
      <w:r>
        <w:t xml:space="preserve">Operating as a</w:t>
      </w:r>
      <w:r>
        <w:t xml:space="preserve"> </w:t>
      </w:r>
      <w:r>
        <w:rPr>
          <w:bCs/>
          <w:b/>
        </w:rPr>
        <w:t xml:space="preserve">Journalist</w:t>
      </w:r>
      <w:r>
        <w:t xml:space="preserve"> </w:t>
      </w:r>
      <w:r>
        <w:t xml:space="preserve">in</w:t>
      </w:r>
      <w:r>
        <w:t xml:space="preserve"> </w:t>
      </w:r>
      <w:r>
        <w:rPr>
          <w:bCs/>
          <w:b/>
        </w:rPr>
        <w:t xml:space="preserve">Algeria</w:t>
      </w:r>
      <w:r>
        <w:t xml:space="preserve"> </w:t>
      </w:r>
      <w:r>
        <w:t xml:space="preserve">requires strict adherence to the Press Law and the Charter of the Algerian Journalist. The subject has generally maintained high ethical standards, particularly in the treatment of sources and the protection of whistleblowers. The review highlights a specific case where the</w:t>
      </w:r>
      <w:r>
        <w:t xml:space="preserve"> </w:t>
      </w:r>
      <w:r>
        <w:rPr>
          <w:bCs/>
          <w:b/>
        </w:rPr>
        <w:t xml:space="preserve">Journalist</w:t>
      </w:r>
      <w:r>
        <w:t xml:space="preserve"> </w:t>
      </w:r>
      <w:r>
        <w:t xml:space="preserve">successfully navigated a sensitive story regarding public administration in</w:t>
      </w:r>
      <w:r>
        <w:t xml:space="preserve"> </w:t>
      </w:r>
      <w:r>
        <w:rPr>
          <w:bCs/>
          <w:b/>
        </w:rPr>
        <w:t xml:space="preserve">Algiers</w:t>
      </w:r>
      <w:r>
        <w:t xml:space="preserve"> </w:t>
      </w:r>
      <w:r>
        <w:t xml:space="preserve">without violating privacy laws or inciting public disorder.</w:t>
      </w:r>
    </w:p>
    <w:p>
      <w:pPr>
        <w:pStyle w:val="BodyText"/>
      </w:pPr>
      <w:r>
        <w:t xml:space="preserve">The panel commends the subject's impartiality. In a polarized media environment, the</w:t>
      </w:r>
      <w:r>
        <w:t xml:space="preserve"> </w:t>
      </w:r>
      <w:r>
        <w:rPr>
          <w:bCs/>
          <w:b/>
        </w:rPr>
        <w:t xml:space="preserve">Journalist</w:t>
      </w:r>
      <w:r>
        <w:t xml:space="preserve"> </w:t>
      </w:r>
      <w:r>
        <w:t xml:space="preserve">has avoided partisan language, focusing instead on evidence-based reporting. This neutrality is essential for maintaining public trust in the media sector of</w:t>
      </w:r>
      <w:r>
        <w:t xml:space="preserve"> </w:t>
      </w:r>
      <w:r>
        <w:rPr>
          <w:bCs/>
          <w:b/>
        </w:rPr>
        <w:t xml:space="preserve">Algeria</w:t>
      </w:r>
      <w:r>
        <w:t xml:space="preserve">.</w:t>
      </w:r>
    </w:p>
    <w:bookmarkEnd w:id="23"/>
    <w:bookmarkStart w:id="24" w:name="X477def56a895f185e215c2f8f9c682b4a20df23"/>
    <w:p>
      <w:pPr>
        <w:pStyle w:val="Heading3"/>
      </w:pPr>
      <w:r>
        <w:t xml:space="preserve">3.3. Cultural Sensitivity and Linguistic Proficiency</w:t>
      </w:r>
    </w:p>
    <w:p>
      <w:pPr>
        <w:pStyle w:val="FirstParagraph"/>
      </w:pPr>
      <w:r>
        <w:t xml:space="preserve">A key aspect of this Peer Review Report is the evaluation of the</w:t>
      </w:r>
      <w:r>
        <w:t xml:space="preserve"> </w:t>
      </w:r>
      <w:r>
        <w:rPr>
          <w:bCs/>
          <w:b/>
        </w:rPr>
        <w:t xml:space="preserve">Journalist</w:t>
      </w:r>
      <w:r>
        <w:t xml:space="preserve">'s ability to communicate effectively within the multicultural context of</w:t>
      </w:r>
      <w:r>
        <w:t xml:space="preserve"> </w:t>
      </w:r>
      <w:r>
        <w:rPr>
          <w:bCs/>
          <w:b/>
        </w:rPr>
        <w:t xml:space="preserve">Algiers</w:t>
      </w:r>
      <w:r>
        <w:t xml:space="preserve">. The subject exhibits strong proficiency in both Modern Standard Arabic and French, allowing for broad audience reach. Furthermore, the</w:t>
      </w:r>
      <w:r>
        <w:t xml:space="preserve"> </w:t>
      </w:r>
      <w:r>
        <w:rPr>
          <w:bCs/>
          <w:b/>
        </w:rPr>
        <w:t xml:space="preserve">Journalist</w:t>
      </w:r>
      <w:r>
        <w:t xml:space="preserve"> </w:t>
      </w:r>
      <w:r>
        <w:t xml:space="preserve">demonstrates a respectful approach to local customs and traditions, which is vital when reporting on social issues in</w:t>
      </w:r>
      <w:r>
        <w:t xml:space="preserve"> </w:t>
      </w:r>
      <w:r>
        <w:rPr>
          <w:bCs/>
          <w:b/>
        </w:rPr>
        <w:t xml:space="preserve">Algeria</w:t>
      </w:r>
      <w:r>
        <w:t xml:space="preserve">.</w:t>
      </w:r>
    </w:p>
    <w:p>
      <w:pPr>
        <w:pStyle w:val="BodyText"/>
      </w:pPr>
      <w:r>
        <w:t xml:space="preserve">The report notes that the</w:t>
      </w:r>
      <w:r>
        <w:t xml:space="preserve"> </w:t>
      </w:r>
      <w:r>
        <w:rPr>
          <w:bCs/>
          <w:b/>
        </w:rPr>
        <w:t xml:space="preserve">Journalist</w:t>
      </w:r>
      <w:r>
        <w:t xml:space="preserve"> </w:t>
      </w:r>
      <w:r>
        <w:t xml:space="preserve">effectively bridges the gap between technical jargon and public understanding, making complex policy decisions in the capital accessible to the general populace.</w:t>
      </w:r>
    </w:p>
    <w:bookmarkEnd w:id="24"/>
    <w:bookmarkEnd w:id="25"/>
    <w:bookmarkStart w:id="26" w:name="recommendations-for-improvement"/>
    <w:p>
      <w:pPr>
        <w:pStyle w:val="Heading2"/>
      </w:pPr>
      <w:r>
        <w:t xml:space="preserve">4. Recommendations for Improvement</w:t>
      </w:r>
    </w:p>
    <w:p>
      <w:pPr>
        <w:pStyle w:val="FirstParagraph"/>
      </w:pPr>
      <w:r>
        <w:t xml:space="preserve">Based on the findings of this Peer Review Report, the following recommendations are proposed for the</w:t>
      </w:r>
      <w:r>
        <w:t xml:space="preserve"> </w:t>
      </w:r>
      <w:r>
        <w:rPr>
          <w:bCs/>
          <w:b/>
        </w:rPr>
        <w:t xml:space="preserve">Journalist</w:t>
      </w:r>
      <w:r>
        <w:t xml:space="preserve"> </w:t>
      </w:r>
      <w:r>
        <w:t xml:space="preserve">to enhance their professional standing in</w:t>
      </w:r>
      <w:r>
        <w:t xml:space="preserve"> </w:t>
      </w:r>
      <w:r>
        <w:rPr>
          <w:bCs/>
          <w:b/>
        </w:rPr>
        <w:t xml:space="preserve">Algiers</w:t>
      </w:r>
      <w:r>
        <w:t xml:space="preserve">:</w:t>
      </w:r>
    </w:p>
    <w:p>
      <w:pPr>
        <w:numPr>
          <w:ilvl w:val="0"/>
          <w:numId w:val="1002"/>
        </w:numPr>
        <w:pStyle w:val="Compact"/>
      </w:pPr>
      <w:r>
        <w:rPr>
          <w:bCs/>
          <w:b/>
        </w:rPr>
        <w:t xml:space="preserve">Digital Security Training:</w:t>
      </w:r>
      <w:r>
        <w:t xml:space="preserve"> </w:t>
      </w:r>
      <w:r>
        <w:t xml:space="preserve">Given the increasing digital surveillance in</w:t>
      </w:r>
      <w:r>
        <w:t xml:space="preserve"> </w:t>
      </w:r>
      <w:r>
        <w:rPr>
          <w:bCs/>
          <w:b/>
        </w:rPr>
        <w:t xml:space="preserve">Algeria</w:t>
      </w:r>
      <w:r>
        <w:t xml:space="preserve">, the</w:t>
      </w:r>
      <w:r>
        <w:t xml:space="preserve"> </w:t>
      </w:r>
      <w:r>
        <w:rPr>
          <w:bCs/>
          <w:b/>
        </w:rPr>
        <w:t xml:space="preserve">Journalist</w:t>
      </w:r>
      <w:r>
        <w:t xml:space="preserve"> </w:t>
      </w:r>
      <w:r>
        <w:t xml:space="preserve">should undergo advanced training in digital security to protect sources and data.</w:t>
      </w:r>
    </w:p>
    <w:p>
      <w:pPr>
        <w:numPr>
          <w:ilvl w:val="0"/>
          <w:numId w:val="1002"/>
        </w:numPr>
        <w:pStyle w:val="Compact"/>
      </w:pPr>
      <w:r>
        <w:rPr>
          <w:bCs/>
          <w:b/>
        </w:rPr>
        <w:t xml:space="preserve">Expanded Regional Coverage:</w:t>
      </w:r>
      <w:r>
        <w:t xml:space="preserve"> </w:t>
      </w:r>
      <w:r>
        <w:t xml:space="preserve">While coverage of</w:t>
      </w:r>
      <w:r>
        <w:t xml:space="preserve"> </w:t>
      </w:r>
      <w:r>
        <w:rPr>
          <w:bCs/>
          <w:b/>
        </w:rPr>
        <w:t xml:space="preserve">Algiers</w:t>
      </w:r>
      <w:r>
        <w:t xml:space="preserve"> </w:t>
      </w:r>
      <w:r>
        <w:t xml:space="preserve">is excellent, the</w:t>
      </w:r>
      <w:r>
        <w:t xml:space="preserve"> </w:t>
      </w:r>
      <w:r>
        <w:rPr>
          <w:bCs/>
          <w:b/>
        </w:rPr>
        <w:t xml:space="preserve">Journalist</w:t>
      </w:r>
      <w:r>
        <w:t xml:space="preserve"> </w:t>
      </w:r>
      <w:r>
        <w:t xml:space="preserve">is encouraged to broaden their scope to include perspectives from other wilayas, providing a more holistic view of</w:t>
      </w:r>
      <w:r>
        <w:t xml:space="preserve"> </w:t>
      </w:r>
      <w:r>
        <w:rPr>
          <w:bCs/>
          <w:b/>
        </w:rPr>
        <w:t xml:space="preserve">Algeria</w:t>
      </w:r>
      <w:r>
        <w:t xml:space="preserve">.</w:t>
      </w:r>
    </w:p>
    <w:p>
      <w:pPr>
        <w:numPr>
          <w:ilvl w:val="0"/>
          <w:numId w:val="1002"/>
        </w:numPr>
        <w:pStyle w:val="Compact"/>
      </w:pPr>
      <w:r>
        <w:rPr>
          <w:bCs/>
          <w:b/>
        </w:rPr>
        <w:t xml:space="preserve">Multimedia Integration:</w:t>
      </w:r>
      <w:r>
        <w:t xml:space="preserve"> </w:t>
      </w:r>
      <w:r>
        <w:t xml:space="preserve">To remain competitive in the modern media landscape of</w:t>
      </w:r>
      <w:r>
        <w:t xml:space="preserve"> </w:t>
      </w:r>
      <w:r>
        <w:rPr>
          <w:bCs/>
          <w:b/>
        </w:rPr>
        <w:t xml:space="preserve">Algiers</w:t>
      </w:r>
      <w:r>
        <w:t xml:space="preserve">, the</w:t>
      </w:r>
      <w:r>
        <w:t xml:space="preserve"> </w:t>
      </w:r>
      <w:r>
        <w:rPr>
          <w:bCs/>
          <w:b/>
        </w:rPr>
        <w:t xml:space="preserve">Journalist</w:t>
      </w:r>
      <w:r>
        <w:t xml:space="preserve"> </w:t>
      </w:r>
      <w:r>
        <w:t xml:space="preserve">should integrate more multimedia elements, such as data visualization and short-form video, into their reporting.</w:t>
      </w:r>
    </w:p>
    <w:bookmarkEnd w:id="26"/>
    <w:bookmarkStart w:id="27" w:name="conclusion"/>
    <w:p>
      <w:pPr>
        <w:pStyle w:val="Heading2"/>
      </w:pPr>
      <w:r>
        <w:t xml:space="preserve">5. Conclusion</w:t>
      </w:r>
    </w:p>
    <w:p>
      <w:pPr>
        <w:pStyle w:val="FirstParagraph"/>
      </w:pPr>
      <w:r>
        <w:t xml:space="preserve">In conclusion, this Peer Review Report affirms that the subject</w:t>
      </w:r>
      <w:r>
        <w:t xml:space="preserve"> </w:t>
      </w:r>
      <w:r>
        <w:rPr>
          <w:bCs/>
          <w:b/>
        </w:rPr>
        <w:t xml:space="preserve">Journalist</w:t>
      </w:r>
      <w:r>
        <w:t xml:space="preserve"> </w:t>
      </w:r>
      <w:r>
        <w:t xml:space="preserve">is a valuable contributor to the media landscape of</w:t>
      </w:r>
      <w:r>
        <w:t xml:space="preserve"> </w:t>
      </w:r>
      <w:r>
        <w:rPr>
          <w:bCs/>
          <w:b/>
        </w:rPr>
        <w:t xml:space="preserve">Algeria, Algiers</w:t>
      </w:r>
      <w:r>
        <w:t xml:space="preserve">. Their dedication to truth, ethical reporting, and professional excellence aligns with the highest standards of the profession. By addressing the minor areas for improvement identified in this document, the</w:t>
      </w:r>
      <w:r>
        <w:t xml:space="preserve"> </w:t>
      </w:r>
      <w:r>
        <w:rPr>
          <w:bCs/>
          <w:b/>
        </w:rPr>
        <w:t xml:space="preserve">Journalist</w:t>
      </w:r>
      <w:r>
        <w:t xml:space="preserve"> </w:t>
      </w:r>
      <w:r>
        <w:t xml:space="preserve">will further solidify their reputation as a trusted voice in</w:t>
      </w:r>
      <w:r>
        <w:t xml:space="preserve"> </w:t>
      </w:r>
      <w:r>
        <w:rPr>
          <w:bCs/>
          <w:b/>
        </w:rPr>
        <w:t xml:space="preserve">Algiers</w:t>
      </w:r>
      <w:r>
        <w:t xml:space="preserve"> </w:t>
      </w:r>
      <w:r>
        <w:t xml:space="preserve">and beyond.</w:t>
      </w:r>
    </w:p>
    <w:p>
      <w:pPr>
        <w:pStyle w:val="BodyText"/>
      </w:pPr>
      <w:r>
        <w:rPr>
          <w:bCs/>
          <w:b/>
        </w:rPr>
        <w:t xml:space="preserve">Lead Reviewer</w:t>
      </w:r>
      <w:r>
        <w:br/>
      </w:r>
      <w:r>
        <w:t xml:space="preserve">Senior Editor, Algiers Press Association</w:t>
      </w:r>
    </w:p>
    <w:p>
      <w:pPr>
        <w:pStyle w:val="BodyText"/>
      </w:pPr>
      <w:r>
        <w:rPr>
          <w:bCs/>
          <w:b/>
        </w:rPr>
        <w:t xml:space="preserve">Subject Journalist</w:t>
      </w:r>
      <w:r>
        <w:br/>
      </w:r>
      <w:r>
        <w:t xml:space="preserve">Acknowledgment of Receipt</w:t>
      </w:r>
    </w:p>
    <w:p>
      <w:pPr>
        <w:pStyle w:val="BodyText"/>
      </w:pPr>
      <w:r>
        <w:t xml:space="preserve">Confidential Document - Peer Review Report for Journalist Evaluation in Algeria, Algiers. Not for public distribution.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Evaluation - Algiers, Algeria</dc:title>
  <dc:creator/>
  <dc:language>en</dc:language>
  <cp:keywords/>
  <dcterms:created xsi:type="dcterms:W3CDTF">2026-10-10T01:21:35Z</dcterms:created>
  <dcterms:modified xsi:type="dcterms:W3CDTF">2026-10-10T01:21:35Z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