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Journalist</w:t>
      </w:r>
      <w:r>
        <w:t xml:space="preserve"> </w:t>
      </w:r>
      <w:r>
        <w:t xml:space="preserve">Performance</w:t>
      </w:r>
      <w:r>
        <w:t xml:space="preserve"> </w:t>
      </w:r>
      <w:r>
        <w:t xml:space="preserve">Evaluation</w:t>
      </w:r>
    </w:p>
    <w:bookmarkStart w:id="26" w:name="peer-review-report"/>
    <w:p>
      <w:pPr>
        <w:pStyle w:val="Heading1"/>
      </w:pPr>
      <w:r>
        <w:t xml:space="preserve">Peer Review Report</w:t>
      </w:r>
    </w:p>
    <w:p>
      <w:pPr>
        <w:pStyle w:val="FirstParagraph"/>
      </w:pPr>
      <w:r>
        <w:t xml:space="preserve">Professional Evaluation of Journalistic Standards and Performance</w:t>
      </w:r>
    </w:p>
    <w:p>
      <w:pPr>
        <w:pStyle w:val="BodyText"/>
      </w:pPr>
      <w:r>
        <w:rPr>
          <w:bCs/>
          <w:b/>
        </w:rPr>
        <w:t xml:space="preserve">Subject (Journalist)</w:t>
      </w:r>
      <w:r>
        <w:t xml:space="preserve"> </w:t>
      </w:r>
      <w:r>
        <w:t xml:space="preserve">Ahmed Hassan (Senior Correspondent)</w:t>
      </w:r>
    </w:p>
    <w:p>
      <w:pPr>
        <w:pStyle w:val="BodyText"/>
      </w:pPr>
      <w:r>
        <w:rPr>
          <w:bCs/>
          <w:b/>
        </w:rPr>
        <w:t xml:space="preserve">Reviewer</w:t>
      </w:r>
      <w:r>
        <w:t xml:space="preserve"> </w:t>
      </w:r>
      <w:r>
        <w:t xml:space="preserve">Dr. Sarah El-Masry (Editor-in-Chief)</w:t>
      </w:r>
    </w:p>
    <w:p>
      <w:pPr>
        <w:pStyle w:val="BodyText"/>
      </w:pPr>
      <w:r>
        <w:rPr>
          <w:bCs/>
          <w:b/>
        </w:rPr>
        <w:t xml:space="preserve">Date of Review</w:t>
      </w:r>
      <w:r>
        <w:t xml:space="preserve"> </w:t>
      </w:r>
      <w:r>
        <w:t xml:space="preserve">October 24, 2023</w:t>
      </w:r>
    </w:p>
    <w:p>
      <w:pPr>
        <w:pStyle w:val="BodyText"/>
      </w:pPr>
      <w:r>
        <w:rPr>
          <w:bCs/>
          <w:b/>
        </w:rPr>
        <w:t xml:space="preserve">Location</w:t>
      </w:r>
      <w:r>
        <w:t xml:space="preserve"> </w:t>
      </w:r>
      <w:r>
        <w:t xml:space="preserve">Egypt Cairo, Downtown District</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conduct, reporting accuracy, and ethical adherence of the subject</w:t>
      </w:r>
      <w:r>
        <w:t xml:space="preserve"> </w:t>
      </w:r>
      <w:r>
        <w:rPr>
          <w:bCs/>
          <w:b/>
        </w:rPr>
        <w:t xml:space="preserve">Journalist</w:t>
      </w:r>
      <w:r>
        <w:t xml:space="preserve"> </w:t>
      </w:r>
      <w:r>
        <w:t xml:space="preserve">operating within the dynamic media landscape of</w:t>
      </w:r>
      <w:r>
        <w:t xml:space="preserve"> </w:t>
      </w:r>
      <w:r>
        <w:rPr>
          <w:bCs/>
          <w:b/>
        </w:rPr>
        <w:t xml:space="preserve">Egypt Cairo</w:t>
      </w:r>
      <w:r>
        <w:t xml:space="preserve">. The purpose of this document is to assess the quality of recent investigative pieces, the reliability of sourcing, and the adherence to the Code of Ethics for Egyptian Journalists. Given the complex socio-political environment of Cairo, maintaining high journalistic integrity is paramount. This report highlights both the strengths demonstrated by the journalist and areas requiring immediate professional development to ensure continued credibility and public trust.</w:t>
      </w:r>
    </w:p>
    <w:bookmarkEnd w:id="20"/>
    <w:bookmarkStart w:id="21" w:name="X95b888c4138904a01ce1851b6d647cb07406b41"/>
    <w:p>
      <w:pPr>
        <w:pStyle w:val="Heading2"/>
      </w:pPr>
      <w:r>
        <w:t xml:space="preserve">2. Evaluation of Reporting Accuracy and Depth</w:t>
      </w:r>
    </w:p>
    <w:p>
      <w:pPr>
        <w:pStyle w:val="FirstParagraph"/>
      </w:pPr>
      <w:r>
        <w:t xml:space="preserve">The primary function of a</w:t>
      </w:r>
      <w:r>
        <w:t xml:space="preserve"> </w:t>
      </w:r>
      <w:r>
        <w:rPr>
          <w:bCs/>
          <w:b/>
        </w:rPr>
        <w:t xml:space="preserve">Journalist</w:t>
      </w:r>
      <w:r>
        <w:t xml:space="preserve"> </w:t>
      </w:r>
      <w:r>
        <w:t xml:space="preserve">is to deliver factual, unbiased, and comprehensive information. In the context of</w:t>
      </w:r>
      <w:r>
        <w:t xml:space="preserve"> </w:t>
      </w:r>
      <w:r>
        <w:rPr>
          <w:bCs/>
          <w:b/>
        </w:rPr>
        <w:t xml:space="preserve">Egypt Cairo</w:t>
      </w:r>
      <w:r>
        <w:t xml:space="preserve">, where news cycles are rapid and information is often contested, the subject has demonstrated a commendable commitment to verification.</w:t>
      </w:r>
    </w:p>
    <w:p>
      <w:pPr>
        <w:pStyle w:val="BodyText"/>
      </w:pPr>
      <w:r>
        <w:t xml:space="preserve">During the review period, the journalist produced three major features regarding urban development in Greater Cairo and economic shifts in the local market. The depth of research was notable. The journalist successfully navigated the bureaucratic complexities often encountered in Cairo, securing interviews with key municipal officials and independent economists. The</w:t>
      </w:r>
      <w:r>
        <w:t xml:space="preserve"> </w:t>
      </w:r>
      <w:r>
        <w:rPr>
          <w:bCs/>
          <w:b/>
        </w:rPr>
        <w:t xml:space="preserve">Peer Review Report</w:t>
      </w:r>
      <w:r>
        <w:t xml:space="preserve"> </w:t>
      </w:r>
      <w:r>
        <w:t xml:space="preserve">confirms that all statistical data cited in these articles was cross-referenced with official publications from the Central Agency for Public Mobilization and Statistics (CAPMAS), ensuring a high degree of accuracy.</w:t>
      </w:r>
    </w:p>
    <w:p>
      <w:pPr>
        <w:pStyle w:val="BodyText"/>
      </w:pPr>
      <w:r>
        <w:t xml:space="preserve">However, one area of concern was identified regarding the reporting on local community protests. While the narrative was compelling, the initial draft lacked sufficient context regarding the historical background of the specific neighborhood. In a city as layered as Cairo, omitting historical context can lead to misinterpretation by the audience. The journalist was advised to incorporate more historical data to provide a holistic view of the events.</w:t>
      </w:r>
    </w:p>
    <w:bookmarkEnd w:id="21"/>
    <w:bookmarkStart w:id="22" w:name="ethical-standards-and-objectivity"/>
    <w:p>
      <w:pPr>
        <w:pStyle w:val="Heading2"/>
      </w:pPr>
      <w:r>
        <w:t xml:space="preserve">3. Ethical Standards and Objectivity</w:t>
      </w:r>
    </w:p>
    <w:p>
      <w:pPr>
        <w:pStyle w:val="FirstParagraph"/>
      </w:pPr>
      <w:r>
        <w:t xml:space="preserve">Adherence to ethical guidelines is the cornerstone of professional journalism. This</w:t>
      </w:r>
      <w:r>
        <w:t xml:space="preserve"> </w:t>
      </w:r>
      <w:r>
        <w:rPr>
          <w:bCs/>
          <w:b/>
        </w:rPr>
        <w:t xml:space="preserve">Peer Review Report</w:t>
      </w:r>
      <w:r>
        <w:t xml:space="preserve"> </w:t>
      </w:r>
      <w:r>
        <w:t xml:space="preserve">scrutinizes the subject's ability to maintain objectivity, particularly when covering sensitive topics relevant to</w:t>
      </w:r>
      <w:r>
        <w:t xml:space="preserve"> </w:t>
      </w:r>
      <w:r>
        <w:rPr>
          <w:bCs/>
          <w:b/>
        </w:rPr>
        <w:t xml:space="preserve">Egypt Cairo</w:t>
      </w:r>
      <w:r>
        <w:t xml:space="preserve">.</w:t>
      </w:r>
    </w:p>
    <w:p>
      <w:pPr>
        <w:pStyle w:val="BodyText"/>
      </w:pPr>
      <w:r>
        <w:t xml:space="preserve">The journalist has generally maintained a neutral tone, avoiding sensationalism which is prevalent in some segments of the local media. The handling of sources was professional, with proper attribution given to all anonymous sources, adhering to the protection of whistleblowers. This is crucial in the current media climate of Cairo, where source protection can be a matter of safety.</w:t>
      </w:r>
    </w:p>
    <w:p>
      <w:pPr>
        <w:pStyle w:val="BodyText"/>
      </w:pPr>
      <w:r>
        <w:t xml:space="preserve">Nevertheless, the review identified a potential conflict of interest in a recent piece regarding a private construction firm. The journalist failed to disclose a previous professional affiliation with the firm's parent company. While this did not necessarily bias the reporting, the lack of transparency violates standard ethical protocols. The</w:t>
      </w:r>
      <w:r>
        <w:t xml:space="preserve"> </w:t>
      </w:r>
      <w:r>
        <w:rPr>
          <w:bCs/>
          <w:b/>
        </w:rPr>
        <w:t xml:space="preserve">Journalist</w:t>
      </w:r>
      <w:r>
        <w:t xml:space="preserve"> </w:t>
      </w:r>
      <w:r>
        <w:t xml:space="preserve">has been instructed to disclose all potential conflicts of interest in future submissions to maintain the integrity of the publication.</w:t>
      </w:r>
    </w:p>
    <w:bookmarkEnd w:id="22"/>
    <w:bookmarkStart w:id="23" w:name="cultural-sensitivity-and-local-context"/>
    <w:p>
      <w:pPr>
        <w:pStyle w:val="Heading2"/>
      </w:pPr>
      <w:r>
        <w:t xml:space="preserve">4. Cultural Sensitivity and Local Context</w:t>
      </w:r>
    </w:p>
    <w:p>
      <w:pPr>
        <w:pStyle w:val="FirstParagraph"/>
      </w:pPr>
      <w:r>
        <w:t xml:space="preserve">Reporting in</w:t>
      </w:r>
      <w:r>
        <w:t xml:space="preserve"> </w:t>
      </w:r>
      <w:r>
        <w:rPr>
          <w:bCs/>
          <w:b/>
        </w:rPr>
        <w:t xml:space="preserve">Egypt Cairo</w:t>
      </w:r>
      <w:r>
        <w:t xml:space="preserve"> </w:t>
      </w:r>
      <w:r>
        <w:t xml:space="preserve">requires a nuanced understanding of local culture, religious sentiments, and social norms. A</w:t>
      </w:r>
      <w:r>
        <w:t xml:space="preserve"> </w:t>
      </w:r>
      <w:r>
        <w:rPr>
          <w:bCs/>
          <w:b/>
        </w:rPr>
        <w:t xml:space="preserve">Journalist</w:t>
      </w:r>
      <w:r>
        <w:t xml:space="preserve"> </w:t>
      </w:r>
      <w:r>
        <w:t xml:space="preserve">operating in this region must be culturally competent to avoid alienating the audience or causing unintended offense.</w:t>
      </w:r>
    </w:p>
    <w:p>
      <w:pPr>
        <w:pStyle w:val="BodyText"/>
      </w:pPr>
      <w:r>
        <w:t xml:space="preserve">The subject demonstrates a strong grasp of the local dialect and cultural references, which enhances the relatability of their work. The use of Arabic idioms in the English-language transcripts was handled with appropriate translation notes, ensuring clarity for international readers without losing the local flavor.</w:t>
      </w:r>
    </w:p>
    <w:p>
      <w:pPr>
        <w:pStyle w:val="BodyText"/>
      </w:pPr>
      <w:r>
        <w:t xml:space="preserve">However, the</w:t>
      </w:r>
      <w:r>
        <w:t xml:space="preserve"> </w:t>
      </w:r>
      <w:r>
        <w:rPr>
          <w:bCs/>
          <w:b/>
        </w:rPr>
        <w:t xml:space="preserve">Peer Review Report</w:t>
      </w:r>
      <w:r>
        <w:t xml:space="preserve"> </w:t>
      </w:r>
      <w:r>
        <w:t xml:space="preserve">notes that the journalist occasionally relies on stereotypes when describing specific social classes in Cairo. To improve, the journalist should engage more deeply with diverse segments of the population, moving beyond the typical narratives associated with specific districts like Zamalek or Shubra. A more inclusive approach will result in richer, more authentic storytelling.</w:t>
      </w:r>
    </w:p>
    <w:bookmarkEnd w:id="23"/>
    <w:bookmarkStart w:id="24" w:name="X3bfdba82591ddb601c5c3805864ad9ad05a7f6c"/>
    <w:p>
      <w:pPr>
        <w:pStyle w:val="Heading2"/>
      </w:pPr>
      <w:r>
        <w:t xml:space="preserve">5. Technical Proficiency and Multimedia Integration</w:t>
      </w:r>
    </w:p>
    <w:p>
      <w:pPr>
        <w:pStyle w:val="FirstParagraph"/>
      </w:pPr>
      <w:r>
        <w:t xml:space="preserve">Modern journalism in</w:t>
      </w:r>
      <w:r>
        <w:t xml:space="preserve"> </w:t>
      </w:r>
      <w:r>
        <w:rPr>
          <w:bCs/>
          <w:b/>
        </w:rPr>
        <w:t xml:space="preserve">Egypt Cairo</w:t>
      </w:r>
      <w:r>
        <w:t xml:space="preserve"> </w:t>
      </w:r>
      <w:r>
        <w:t xml:space="preserve">is increasingly digital. The ability to integrate multimedia elements is essential. The subject</w:t>
      </w:r>
      <w:r>
        <w:t xml:space="preserve"> </w:t>
      </w:r>
      <w:r>
        <w:rPr>
          <w:bCs/>
          <w:b/>
        </w:rPr>
        <w:t xml:space="preserve">Journalist</w:t>
      </w:r>
      <w:r>
        <w:t xml:space="preserve"> </w:t>
      </w:r>
      <w:r>
        <w:t xml:space="preserve">has shown proficiency in writing but lacks advanced skills in video editing and data visualization.</w:t>
      </w:r>
    </w:p>
    <w:p>
      <w:pPr>
        <w:pStyle w:val="BodyText"/>
      </w:pPr>
      <w:r>
        <w:t xml:space="preserve">While the written content is robust, the accompanying digital assets are often basic. To remain competitive in the Cairo media market, the journalist is encouraged to undergo training in data journalism tools. This will allow for better presentation of complex economic data relevant to the Egyptian market.</w:t>
      </w:r>
    </w:p>
    <w:bookmarkEnd w:id="24"/>
    <w:bookmarkStart w:id="25" w:name="recommendations-and-conclusion"/>
    <w:p>
      <w:pPr>
        <w:pStyle w:val="Heading2"/>
      </w:pPr>
      <w:r>
        <w:t xml:space="preserve">6. Recommendations and Conclusion</w:t>
      </w:r>
    </w:p>
    <w:p>
      <w:pPr>
        <w:pStyle w:val="FirstParagraph"/>
      </w:pPr>
      <w:r>
        <w:t xml:space="preserve">Based on the findings of this</w:t>
      </w:r>
      <w:r>
        <w:t xml:space="preserve"> </w:t>
      </w:r>
      <w:r>
        <w:rPr>
          <w:bCs/>
          <w:b/>
        </w:rPr>
        <w:t xml:space="preserve">Peer Review Report</w:t>
      </w:r>
      <w:r>
        <w:t xml:space="preserve">, the following recommendations are made for the</w:t>
      </w:r>
      <w:r>
        <w:t xml:space="preserve"> </w:t>
      </w:r>
      <w:r>
        <w:rPr>
          <w:bCs/>
          <w:b/>
        </w:rPr>
        <w:t xml:space="preserve">Journalist</w:t>
      </w:r>
      <w:r>
        <w:t xml:space="preserve">:</w:t>
      </w:r>
    </w:p>
    <w:p>
      <w:pPr>
        <w:numPr>
          <w:ilvl w:val="0"/>
          <w:numId w:val="1001"/>
        </w:numPr>
        <w:pStyle w:val="Compact"/>
      </w:pPr>
      <w:r>
        <w:rPr>
          <w:bCs/>
          <w:b/>
        </w:rPr>
        <w:t xml:space="preserve">Enhance Contextual Reporting:</w:t>
      </w:r>
      <w:r>
        <w:t xml:space="preserve"> </w:t>
      </w:r>
      <w:r>
        <w:t xml:space="preserve">Always include historical and socio-political context when reporting on events in</w:t>
      </w:r>
      <w:r>
        <w:t xml:space="preserve"> </w:t>
      </w:r>
      <w:r>
        <w:rPr>
          <w:bCs/>
          <w:b/>
        </w:rPr>
        <w:t xml:space="preserve">Egypt Cairo</w:t>
      </w:r>
      <w:r>
        <w:t xml:space="preserve"> </w:t>
      </w:r>
      <w:r>
        <w:t xml:space="preserve">to prevent misinterpretation.</w:t>
      </w:r>
    </w:p>
    <w:p>
      <w:pPr>
        <w:numPr>
          <w:ilvl w:val="0"/>
          <w:numId w:val="1001"/>
        </w:numPr>
        <w:pStyle w:val="Compact"/>
      </w:pPr>
      <w:r>
        <w:rPr>
          <w:bCs/>
          <w:b/>
        </w:rPr>
        <w:t xml:space="preserve">Strict Ethical Disclosure:</w:t>
      </w:r>
      <w:r>
        <w:t xml:space="preserve"> </w:t>
      </w:r>
      <w:r>
        <w:t xml:space="preserve">Implement a personal checklist to ensure all conflicts of interest are disclosed prior to publication.</w:t>
      </w:r>
    </w:p>
    <w:p>
      <w:pPr>
        <w:numPr>
          <w:ilvl w:val="0"/>
          <w:numId w:val="1001"/>
        </w:numPr>
        <w:pStyle w:val="Compact"/>
      </w:pPr>
      <w:r>
        <w:rPr>
          <w:bCs/>
          <w:b/>
        </w:rPr>
        <w:t xml:space="preserve">Diversify Sources:</w:t>
      </w:r>
      <w:r>
        <w:t xml:space="preserve"> </w:t>
      </w:r>
      <w:r>
        <w:t xml:space="preserve">Actively seek out voices from underrepresented communities within Cairo to avoid stereotyping.</w:t>
      </w:r>
    </w:p>
    <w:p>
      <w:pPr>
        <w:numPr>
          <w:ilvl w:val="0"/>
          <w:numId w:val="1001"/>
        </w:numPr>
        <w:pStyle w:val="Compact"/>
      </w:pPr>
      <w:r>
        <w:rPr>
          <w:bCs/>
          <w:b/>
        </w:rPr>
        <w:t xml:space="preserve">Technical Upskilling:</w:t>
      </w:r>
      <w:r>
        <w:t xml:space="preserve"> </w:t>
      </w:r>
      <w:r>
        <w:t xml:space="preserve">Enroll in a workshop on data visualization and multimedia storytelling within the next quarter.</w:t>
      </w:r>
    </w:p>
    <w:p>
      <w:pPr>
        <w:pStyle w:val="FirstParagraph"/>
      </w:pPr>
      <w:r>
        <w:t xml:space="preserve">In conclusion, the subject</w:t>
      </w:r>
      <w:r>
        <w:t xml:space="preserve"> </w:t>
      </w:r>
      <w:r>
        <w:rPr>
          <w:bCs/>
          <w:b/>
        </w:rPr>
        <w:t xml:space="preserve">Journalist</w:t>
      </w:r>
      <w:r>
        <w:t xml:space="preserve"> </w:t>
      </w:r>
      <w:r>
        <w:t xml:space="preserve">is a valuable asset to the newsroom, demonstrating strong investigative skills and a deep connection to the</w:t>
      </w:r>
      <w:r>
        <w:t xml:space="preserve"> </w:t>
      </w:r>
      <w:r>
        <w:rPr>
          <w:bCs/>
          <w:b/>
        </w:rPr>
        <w:t xml:space="preserve">Egypt Cairo</w:t>
      </w:r>
      <w:r>
        <w:t xml:space="preserve"> </w:t>
      </w:r>
      <w:r>
        <w:t xml:space="preserve">community. With attention to the ethical and technical areas highlighted in this</w:t>
      </w:r>
      <w:r>
        <w:t xml:space="preserve"> </w:t>
      </w:r>
      <w:r>
        <w:rPr>
          <w:bCs/>
          <w:b/>
        </w:rPr>
        <w:t xml:space="preserve">Peer Review Report</w:t>
      </w:r>
      <w:r>
        <w:t xml:space="preserve">, the journalist is well-positioned to produce world-class journalism that informs and engages the public responsibly.</w:t>
      </w:r>
    </w:p>
    <w:p>
      <w:pPr>
        <w:pStyle w:val="BodyText"/>
      </w:pPr>
      <w:r>
        <w:rPr>
          <w:bCs/>
          <w:b/>
        </w:rPr>
        <w:t xml:space="preserve">Reviewer Signature</w:t>
      </w:r>
      <w:r>
        <w:br/>
      </w:r>
      <w:r>
        <w:t xml:space="preserve">Dr. Sarah El-Masry</w:t>
      </w:r>
      <w:r>
        <w:br/>
      </w:r>
      <w:r>
        <w:t xml:space="preserve">Editor-in-Chief</w:t>
      </w:r>
    </w:p>
    <w:p>
      <w:pPr>
        <w:pStyle w:val="BodyText"/>
      </w:pPr>
      <w:r>
        <w:rPr>
          <w:bCs/>
          <w:b/>
        </w:rPr>
        <w:t xml:space="preserve">Journalist Acknowledgment</w:t>
      </w:r>
      <w:r>
        <w:br/>
      </w:r>
      <w:r>
        <w:t xml:space="preserve">Ahmed Hassan</w:t>
      </w:r>
      <w:r>
        <w:br/>
      </w:r>
      <w:r>
        <w:t xml:space="preserve">Senior Correspondent</w:t>
      </w:r>
    </w:p>
    <w:p>
      <w:pPr>
        <w:pStyle w:val="BodyText"/>
      </w:pPr>
      <w:r>
        <w:t xml:space="preserve">Confidential Document - Internal Use Only. Generated for Professional Development Purposes.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Journalist Performance Evaluation</dc:title>
  <dc:creator/>
  <dc:language>en</dc:language>
  <cp:keywords/>
  <dcterms:created xsi:type="dcterms:W3CDTF">2026-10-10T08:08:13Z</dcterms:created>
  <dcterms:modified xsi:type="dcterms:W3CDTF">2026-10-10T08:08:13Z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