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Journalist</w:t>
      </w:r>
      <w:r>
        <w:t xml:space="preserve"> </w:t>
      </w:r>
      <w:r>
        <w:t xml:space="preserve">-</w:t>
      </w:r>
      <w:r>
        <w:t xml:space="preserve"> </w:t>
      </w:r>
      <w:r>
        <w:t xml:space="preserve">New</w:t>
      </w:r>
      <w:r>
        <w:t xml:space="preserve"> </w:t>
      </w:r>
      <w:r>
        <w:t xml:space="preserve">Zealand</w:t>
      </w:r>
      <w:r>
        <w:t xml:space="preserve"> </w:t>
      </w:r>
      <w:r>
        <w:t xml:space="preserve">Wellington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Journalist</w:t>
      </w:r>
    </w:p>
    <w:p>
      <w:pPr>
        <w:pStyle w:val="BodyText"/>
      </w:pPr>
      <w:r>
        <w:rPr>
          <w:bCs/>
          <w:b/>
        </w:rPr>
        <w:t xml:space="preserve">Location:</w:t>
      </w:r>
      <w:r>
        <w:t xml:space="preserve"> </w:t>
      </w:r>
      <w:r>
        <w:t xml:space="preserve">New Zealand Wellington</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ethical standards, and journalistic integrity of a Journalist operating within the media landscape of New Zealand Wellington. The purpose of this review is to provide a comprehensive assessment of the Journalist's work, ensuring alignment with the highest standards of journalism as recognized in New Zealand and internationally.</w:t>
      </w:r>
    </w:p>
    <w:p>
      <w:pPr>
        <w:pStyle w:val="BodyText"/>
      </w:pPr>
      <w:r>
        <w:t xml:space="preserve">Wellington, as the capital city of New Zealand, serves as a critical hub for political, cultural, and social discourse. The Journalist under review plays a significant role in shaping public opinion and informing citizens about matters of national importance. This report aims to assess the Journalist's contributions to the media ecosystem in Wellington and their adherence to professional standards.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areas:</w:t>
      </w:r>
    </w:p>
    <w:p>
      <w:pPr>
        <w:numPr>
          <w:ilvl w:val="0"/>
          <w:numId w:val="1001"/>
        </w:numPr>
        <w:pStyle w:val="Compact"/>
      </w:pPr>
      <w:r>
        <w:t xml:space="preserve">Accuracy and reliability of reporting</w:t>
      </w:r>
    </w:p>
    <w:p>
      <w:pPr>
        <w:numPr>
          <w:ilvl w:val="0"/>
          <w:numId w:val="1001"/>
        </w:numPr>
        <w:pStyle w:val="Compact"/>
      </w:pPr>
      <w:r>
        <w:t xml:space="preserve">Adherence to ethical guidelines</w:t>
      </w:r>
    </w:p>
    <w:p>
      <w:pPr>
        <w:numPr>
          <w:ilvl w:val="0"/>
          <w:numId w:val="1001"/>
        </w:numPr>
        <w:pStyle w:val="Compact"/>
      </w:pPr>
      <w:r>
        <w:t xml:space="preserve">Quality of investigative journalism</w:t>
      </w:r>
    </w:p>
    <w:p>
      <w:pPr>
        <w:numPr>
          <w:ilvl w:val="0"/>
          <w:numId w:val="1001"/>
        </w:numPr>
        <w:pStyle w:val="Compact"/>
      </w:pPr>
      <w:r>
        <w:t xml:space="preserve">Engagement with the Wellington community</w:t>
      </w:r>
    </w:p>
    <w:p>
      <w:pPr>
        <w:numPr>
          <w:ilvl w:val="0"/>
          <w:numId w:val="1001"/>
        </w:numPr>
        <w:pStyle w:val="Compact"/>
      </w:pPr>
      <w:r>
        <w:t xml:space="preserve">Compliance with New Zealand media standards</w:t>
      </w:r>
    </w:p>
    <w:p>
      <w:pPr>
        <w:pStyle w:val="FirstParagraph"/>
      </w:pPr>
      <w:r>
        <w:t xml:space="preserve">The review is based on an analysis of the Journalist's published work over the past 12 months, including articles, broadcasts, and digital content. Additionally, feedback from colleagues, sources, and members of the public in Wellington has been considered.</w:t>
      </w:r>
    </w:p>
    <w:bookmarkEnd w:id="22"/>
    <w:bookmarkStart w:id="26" w:name="assessment-of-journalistic-standards"/>
    <w:p>
      <w:pPr>
        <w:pStyle w:val="Heading2"/>
      </w:pPr>
      <w:r>
        <w:t xml:space="preserve">3. Assessment of Journalistic Standards</w:t>
      </w:r>
    </w:p>
    <w:bookmarkStart w:id="23" w:name="accuracy-and-reliability"/>
    <w:p>
      <w:pPr>
        <w:pStyle w:val="Heading3"/>
      </w:pPr>
      <w:r>
        <w:t xml:space="preserve">3.1 Accuracy and Reliability</w:t>
      </w:r>
    </w:p>
    <w:p>
      <w:pPr>
        <w:pStyle w:val="FirstParagraph"/>
      </w:pPr>
      <w:r>
        <w:t xml:space="preserve">The Journalist has demonstrated a strong commitment to accuracy and reliability in their reporting. Articles and broadcasts produced by the Journalist are well-researched, with information sourced from credible and verifiable outlets. The Journalist has consistently provided context and background information, enabling readers and viewers in Wellington to make informed decisions.</w:t>
      </w:r>
    </w:p>
    <w:p>
      <w:pPr>
        <w:pStyle w:val="BodyText"/>
      </w:pPr>
      <w:r>
        <w:t xml:space="preserve">However, there have been instances where minor factual errors were identified. While these errors were promptly corrected, it is recommended that the Journalist implement additional fact-checking procedures to minimize such occurrences in the future.</w:t>
      </w:r>
    </w:p>
    <w:bookmarkEnd w:id="23"/>
    <w:bookmarkStart w:id="24" w:name="ethical-guidelines"/>
    <w:p>
      <w:pPr>
        <w:pStyle w:val="Heading3"/>
      </w:pPr>
      <w:r>
        <w:t xml:space="preserve">3.2 Ethical Guidelines</w:t>
      </w:r>
    </w:p>
    <w:p>
      <w:pPr>
        <w:pStyle w:val="FirstParagraph"/>
      </w:pPr>
      <w:r>
        <w:t xml:space="preserve">The Journalist has adhered to the ethical guidelines set forth by the New Zealand Press Council and other relevant media regulatory bodies. The Journalist has shown sensitivity when reporting on issues affecting marginalized communities in Wellington, ensuring that their work is respectful and inclusive.</w:t>
      </w:r>
    </w:p>
    <w:p>
      <w:pPr>
        <w:pStyle w:val="BodyText"/>
      </w:pPr>
      <w:r>
        <w:t xml:space="preserve">One area of concern is the Journalist's handling of confidential sources. While the Journalist has maintained the anonymity of sources, there have been questions about the transparency of their methods. It is recommended that the Journalist provide clearer explanations of how sources are protected, particularly in cases involving sensitive political or social issues in Wellington.</w:t>
      </w:r>
    </w:p>
    <w:bookmarkEnd w:id="24"/>
    <w:bookmarkStart w:id="25" w:name="investigative-journalism"/>
    <w:p>
      <w:pPr>
        <w:pStyle w:val="Heading3"/>
      </w:pPr>
      <w:r>
        <w:t xml:space="preserve">3.3 Investigative Journalism</w:t>
      </w:r>
    </w:p>
    <w:p>
      <w:pPr>
        <w:pStyle w:val="FirstParagraph"/>
      </w:pPr>
      <w:r>
        <w:t xml:space="preserve">The Journalist has made significant contributions to investigative journalism in Wellington. Several in-depth reports have shed light on important issues, including government accountability, environmental concerns, and social justice. These reports have been praised for their thoroughness and impact.</w:t>
      </w:r>
    </w:p>
    <w:p>
      <w:pPr>
        <w:pStyle w:val="BodyText"/>
      </w:pPr>
      <w:r>
        <w:t xml:space="preserve">However, the Journalist could benefit from expanding their investigative scope to include more local issues affecting Wellington residents. By focusing on community-level concerns, the Journalist can further strengthen their connection with the audience and enhance the relevance of their work.</w:t>
      </w:r>
    </w:p>
    <w:bookmarkEnd w:id="25"/>
    <w:bookmarkEnd w:id="26"/>
    <w:bookmarkStart w:id="27" w:name="community-engagement"/>
    <w:p>
      <w:pPr>
        <w:pStyle w:val="Heading2"/>
      </w:pPr>
      <w:r>
        <w:t xml:space="preserve">4. Community Engagement</w:t>
      </w:r>
    </w:p>
    <w:p>
      <w:pPr>
        <w:pStyle w:val="FirstParagraph"/>
      </w:pPr>
      <w:r>
        <w:t xml:space="preserve">The Journalist has actively engaged with the Wellington community through various platforms, including social media, public forums, and community events. This engagement has helped build trust and credibility among readers and viewers.</w:t>
      </w:r>
    </w:p>
    <w:p>
      <w:pPr>
        <w:pStyle w:val="BodyText"/>
      </w:pPr>
      <w:r>
        <w:t xml:space="preserve">However, there is room for improvement in terms of inclusivity. The Journalist should make a concerted effort to engage with a broader range of voices within Wellington, including those from diverse cultural and socioeconomic backgrounds. This will ensure that the Journalist's work reflects the full spectrum of perspectives within the community.</w:t>
      </w:r>
    </w:p>
    <w:bookmarkEnd w:id="27"/>
    <w:bookmarkStart w:id="28" w:name="X2bf61ee6a6be0e721085eb5cd123b4eb29380e3"/>
    <w:p>
      <w:pPr>
        <w:pStyle w:val="Heading2"/>
      </w:pPr>
      <w:r>
        <w:t xml:space="preserve">5. Compliance with New Zealand Media Standards</w:t>
      </w:r>
    </w:p>
    <w:p>
      <w:pPr>
        <w:pStyle w:val="FirstParagraph"/>
      </w:pPr>
      <w:r>
        <w:t xml:space="preserve">The Journalist has generally complied with New Zealand media standards, including those related to privacy, defamation, and fairness. However, there have been a few instances where the Journalist's work was challenged by individuals or organizations in Wellington. While these challenges were resolved satisfactorily, it is recommended that the Journalist remain vigilant in ensuring that their work meets the highest standards of fairness and impartiality.</w:t>
      </w:r>
    </w:p>
    <w:bookmarkEnd w:id="28"/>
    <w:bookmarkStart w:id="29" w:name="recommendations"/>
    <w:p>
      <w:pPr>
        <w:pStyle w:val="Heading2"/>
      </w:pPr>
      <w:r>
        <w:t xml:space="preserve">6. Recommendations</w:t>
      </w:r>
    </w:p>
    <w:p>
      <w:pPr>
        <w:pStyle w:val="FirstParagraph"/>
      </w:pPr>
      <w:r>
        <w:t xml:space="preserve">Based on the findings of this Peer Review Report, the following recommendations are made:</w:t>
      </w:r>
    </w:p>
    <w:p>
      <w:pPr>
        <w:numPr>
          <w:ilvl w:val="0"/>
          <w:numId w:val="1002"/>
        </w:numPr>
        <w:pStyle w:val="Compact"/>
      </w:pPr>
      <w:r>
        <w:t xml:space="preserve">Implement additional fact-checking procedures to ensure the accuracy of all published content.</w:t>
      </w:r>
    </w:p>
    <w:p>
      <w:pPr>
        <w:numPr>
          <w:ilvl w:val="0"/>
          <w:numId w:val="1002"/>
        </w:numPr>
        <w:pStyle w:val="Compact"/>
      </w:pPr>
      <w:r>
        <w:t xml:space="preserve">Provide clearer explanations of how confidential sources are protected.</w:t>
      </w:r>
    </w:p>
    <w:p>
      <w:pPr>
        <w:numPr>
          <w:ilvl w:val="0"/>
          <w:numId w:val="1002"/>
        </w:numPr>
        <w:pStyle w:val="Compact"/>
      </w:pPr>
      <w:r>
        <w:t xml:space="preserve">Expand the scope of investigative journalism to include more local issues affecting Wellington residents.</w:t>
      </w:r>
    </w:p>
    <w:p>
      <w:pPr>
        <w:numPr>
          <w:ilvl w:val="0"/>
          <w:numId w:val="1002"/>
        </w:numPr>
        <w:pStyle w:val="Compact"/>
      </w:pPr>
      <w:r>
        <w:t xml:space="preserve">Enhance community engagement by including a broader range of voices from diverse backgrounds.</w:t>
      </w:r>
    </w:p>
    <w:p>
      <w:pPr>
        <w:numPr>
          <w:ilvl w:val="0"/>
          <w:numId w:val="1002"/>
        </w:numPr>
        <w:pStyle w:val="Compact"/>
      </w:pPr>
      <w:r>
        <w:t xml:space="preserve">Remain vigilant in ensuring compliance with New Zealand media standards, particularly in cases involving sensitive or controversial topics.</w:t>
      </w:r>
    </w:p>
    <w:bookmarkEnd w:id="29"/>
    <w:bookmarkStart w:id="30" w:name="conclusion"/>
    <w:p>
      <w:pPr>
        <w:pStyle w:val="Heading2"/>
      </w:pPr>
      <w:r>
        <w:t xml:space="preserve">7. Conclusion</w:t>
      </w:r>
    </w:p>
    <w:p>
      <w:pPr>
        <w:pStyle w:val="FirstParagraph"/>
      </w:pPr>
      <w:r>
        <w:t xml:space="preserve">In conclusion, the Journalist under review has demonstrated a strong commitment to professional journalism and has made significant contributions to the media landscape in New Zealand Wellington. While there are areas for improvement, the Journalist's overall performance is commendable. By implementing the recommendations outlined in this report, the Journalist can further enhance their work and continue to serve as a trusted source of information for the Wellington community.</w:t>
      </w:r>
    </w:p>
    <w:bookmarkEnd w:id="30"/>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Peer Reviewer</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Journalist - New Zealand Wellington</dc:title>
  <dc:creator/>
  <dc:language>en</dc:language>
  <cp:keywords/>
  <dcterms:created xsi:type="dcterms:W3CDTF">2026-10-10T07:49:25Z</dcterms:created>
  <dcterms:modified xsi:type="dcterms:W3CDTF">2026-10-10T07:49:25Z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