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is prepared to evaluate the professional performance, ethical standards, and journalistic integrity of a Journalist operating in Turkey Istanbul. The purpose of this review is to provide constructive feedback, identify areas of excellence, and suggest improvements to enhance the quality of journalism in this dynamic and culturally rich environment.</w:t>
      </w:r>
    </w:p>
    <w:bookmarkEnd w:id="21"/>
    <w:bookmarkStart w:id="22" w:name="background"/>
    <w:p>
      <w:pPr>
        <w:pStyle w:val="Heading2"/>
      </w:pPr>
      <w:r>
        <w:t xml:space="preserve">Background</w:t>
      </w:r>
    </w:p>
    <w:p>
      <w:pPr>
        <w:pStyle w:val="FirstParagraph"/>
      </w:pPr>
      <w:r>
        <w:t xml:space="preserve">Turkey Istanbul is a city where history, culture, and modernity intersect, making it a vibrant hub for news and media. Journalists in this region face unique challenges, including political sensitivity, cultural diversity, and the need for accurate reporting in a fast-paced environment. This report aims to assess how effectively the Journalist navigates these complexities while maintaining high professional standards.</w:t>
      </w:r>
    </w:p>
    <w:bookmarkEnd w:id="22"/>
    <w:bookmarkStart w:id="23" w:name="criteria-for-evaluation"/>
    <w:p>
      <w:pPr>
        <w:pStyle w:val="Heading2"/>
      </w:pPr>
      <w:r>
        <w:t xml:space="preserve">Criteria for Evaluation</w:t>
      </w:r>
    </w:p>
    <w:p>
      <w:pPr>
        <w:pStyle w:val="FirstParagraph"/>
      </w:pPr>
      <w:r>
        <w:t xml:space="preserve">The evaluation is based on the following key criteria:</w:t>
      </w:r>
    </w:p>
    <w:p>
      <w:pPr>
        <w:numPr>
          <w:ilvl w:val="0"/>
          <w:numId w:val="1001"/>
        </w:numPr>
        <w:pStyle w:val="Compact"/>
      </w:pPr>
      <w:r>
        <w:t xml:space="preserve">Accuracy and reliability of reporting</w:t>
      </w:r>
    </w:p>
    <w:p>
      <w:pPr>
        <w:numPr>
          <w:ilvl w:val="0"/>
          <w:numId w:val="1001"/>
        </w:numPr>
        <w:pStyle w:val="Compact"/>
      </w:pPr>
      <w:r>
        <w:t xml:space="preserve">Adherence to ethical standards</w:t>
      </w:r>
    </w:p>
    <w:p>
      <w:pPr>
        <w:numPr>
          <w:ilvl w:val="0"/>
          <w:numId w:val="1001"/>
        </w:numPr>
        <w:pStyle w:val="Compact"/>
      </w:pPr>
      <w:r>
        <w:t xml:space="preserve">Depth and quality of investigative work</w:t>
      </w:r>
    </w:p>
    <w:p>
      <w:pPr>
        <w:numPr>
          <w:ilvl w:val="0"/>
          <w:numId w:val="1001"/>
        </w:numPr>
        <w:pStyle w:val="Compact"/>
      </w:pPr>
      <w:r>
        <w:t xml:space="preserve">Clarity and objectivity in storytelling</w:t>
      </w:r>
    </w:p>
    <w:p>
      <w:pPr>
        <w:numPr>
          <w:ilvl w:val="0"/>
          <w:numId w:val="1001"/>
        </w:numPr>
        <w:pStyle w:val="Compact"/>
      </w:pPr>
      <w:r>
        <w:t xml:space="preserve">Engagement with the local community in Turkey Istanbul</w:t>
      </w:r>
    </w:p>
    <w:p>
      <w:pPr>
        <w:numPr>
          <w:ilvl w:val="0"/>
          <w:numId w:val="1001"/>
        </w:numPr>
        <w:pStyle w:val="Compact"/>
      </w:pPr>
      <w:r>
        <w:t xml:space="preserve">Use of digital and traditional media platforms</w:t>
      </w:r>
    </w:p>
    <w:bookmarkEnd w:id="23"/>
    <w:bookmarkStart w:id="24" w:name="strengths"/>
    <w:p>
      <w:pPr>
        <w:pStyle w:val="Heading2"/>
      </w:pPr>
      <w:r>
        <w:t xml:space="preserve">Strengths</w:t>
      </w:r>
    </w:p>
    <w:p>
      <w:pPr>
        <w:pStyle w:val="FirstParagraph"/>
      </w:pPr>
      <w:r>
        <w:t xml:space="preserve">The Journalist demonstrates several notable strengths in their work:</w:t>
      </w:r>
    </w:p>
    <w:p>
      <w:pPr>
        <w:numPr>
          <w:ilvl w:val="0"/>
          <w:numId w:val="1002"/>
        </w:numPr>
        <w:pStyle w:val="Compact"/>
      </w:pPr>
      <w:r>
        <w:rPr>
          <w:bCs/>
          <w:b/>
        </w:rPr>
        <w:t xml:space="preserve">Accuracy:</w:t>
      </w:r>
      <w:r>
        <w:t xml:space="preserve"> </w:t>
      </w:r>
      <w:r>
        <w:t xml:space="preserve">The Journalist consistently provides well-researched and fact-checked reports, ensuring that information is reliable and trustworthy.</w:t>
      </w:r>
    </w:p>
    <w:p>
      <w:pPr>
        <w:numPr>
          <w:ilvl w:val="0"/>
          <w:numId w:val="1002"/>
        </w:numPr>
        <w:pStyle w:val="Compact"/>
      </w:pPr>
      <w:r>
        <w:rPr>
          <w:bCs/>
          <w:b/>
        </w:rPr>
        <w:t xml:space="preserve">Ethical Standards:</w:t>
      </w:r>
      <w:r>
        <w:t xml:space="preserve"> </w:t>
      </w:r>
      <w:r>
        <w:t xml:space="preserve">There is a clear commitment to journalistic ethics, including fairness, impartiality, and respect for sources.</w:t>
      </w:r>
    </w:p>
    <w:p>
      <w:pPr>
        <w:numPr>
          <w:ilvl w:val="0"/>
          <w:numId w:val="1002"/>
        </w:numPr>
        <w:pStyle w:val="Compact"/>
      </w:pPr>
      <w:r>
        <w:rPr>
          <w:bCs/>
          <w:b/>
        </w:rPr>
        <w:t xml:space="preserve">Local Insight:</w:t>
      </w:r>
      <w:r>
        <w:t xml:space="preserve"> </w:t>
      </w:r>
      <w:r>
        <w:t xml:space="preserve">The Journalist shows a deep understanding of the socio-political landscape in Turkey Istanbul, enabling nuanced and contextually rich reporting.</w:t>
      </w:r>
    </w:p>
    <w:p>
      <w:pPr>
        <w:numPr>
          <w:ilvl w:val="0"/>
          <w:numId w:val="1002"/>
        </w:numPr>
        <w:pStyle w:val="Compact"/>
      </w:pPr>
      <w:r>
        <w:rPr>
          <w:bCs/>
          <w:b/>
        </w:rPr>
        <w:t xml:space="preserve">Engagement:</w:t>
      </w:r>
      <w:r>
        <w:t xml:space="preserve"> </w:t>
      </w:r>
      <w:r>
        <w:t xml:space="preserve">The Journalist actively engages with the community, incorporating diverse perspectives and voices into their stories.</w:t>
      </w:r>
    </w:p>
    <w:bookmarkEnd w:id="24"/>
    <w:bookmarkStart w:id="25" w:name="areas-for-improvement"/>
    <w:p>
      <w:pPr>
        <w:pStyle w:val="Heading2"/>
      </w:pPr>
      <w:r>
        <w:t xml:space="preserve">Areas for Improvement</w:t>
      </w:r>
    </w:p>
    <w:p>
      <w:pPr>
        <w:pStyle w:val="FirstParagraph"/>
      </w:pPr>
      <w:r>
        <w:t xml:space="preserve">While the Journalist exhibits many strengths, there are areas where improvement can further enhance their work:</w:t>
      </w:r>
    </w:p>
    <w:p>
      <w:pPr>
        <w:numPr>
          <w:ilvl w:val="0"/>
          <w:numId w:val="1003"/>
        </w:numPr>
        <w:pStyle w:val="Compact"/>
      </w:pPr>
      <w:r>
        <w:rPr>
          <w:bCs/>
          <w:b/>
        </w:rPr>
        <w:t xml:space="preserve">Digital Presence:</w:t>
      </w:r>
      <w:r>
        <w:t xml:space="preserve"> </w:t>
      </w:r>
      <w:r>
        <w:t xml:space="preserve">Expanding the use of digital platforms and multimedia tools could increase the reach and impact of their reporting.</w:t>
      </w:r>
    </w:p>
    <w:p>
      <w:pPr>
        <w:numPr>
          <w:ilvl w:val="0"/>
          <w:numId w:val="1003"/>
        </w:numPr>
        <w:pStyle w:val="Compact"/>
      </w:pPr>
      <w:r>
        <w:rPr>
          <w:bCs/>
          <w:b/>
        </w:rPr>
        <w:t xml:space="preserve">Investigative Depth:</w:t>
      </w:r>
      <w:r>
        <w:t xml:space="preserve"> </w:t>
      </w:r>
      <w:r>
        <w:t xml:space="preserve">More in-depth investigative pieces could shed light on critical issues affecting Turkey Istanbul, contributing to public discourse.</w:t>
      </w:r>
    </w:p>
    <w:p>
      <w:pPr>
        <w:numPr>
          <w:ilvl w:val="0"/>
          <w:numId w:val="1003"/>
        </w:numPr>
        <w:pStyle w:val="Compact"/>
      </w:pPr>
      <w:r>
        <w:rPr>
          <w:bCs/>
          <w:b/>
        </w:rPr>
        <w:t xml:space="preserve">Language and Accessibility:</w:t>
      </w:r>
      <w:r>
        <w:t xml:space="preserve"> </w:t>
      </w:r>
      <w:r>
        <w:t xml:space="preserve">Ensuring that reports are accessible to a broader audience, including non-native speakers, could enhance inclusivity.</w:t>
      </w:r>
    </w:p>
    <w:bookmarkEnd w:id="25"/>
    <w:bookmarkStart w:id="26" w:name="recommendations"/>
    <w:p>
      <w:pPr>
        <w:pStyle w:val="Heading2"/>
      </w:pPr>
      <w:r>
        <w:t xml:space="preserve">Recommendations</w:t>
      </w:r>
    </w:p>
    <w:p>
      <w:pPr>
        <w:pStyle w:val="FirstParagraph"/>
      </w:pPr>
      <w:r>
        <w:t xml:space="preserve">Based on the evaluation, the following recommendations are made:</w:t>
      </w:r>
    </w:p>
    <w:p>
      <w:pPr>
        <w:numPr>
          <w:ilvl w:val="0"/>
          <w:numId w:val="1004"/>
        </w:numPr>
        <w:pStyle w:val="Compact"/>
      </w:pPr>
      <w:r>
        <w:t xml:space="preserve">Invest in training on digital journalism tools and techniques to modernize reporting methods.</w:t>
      </w:r>
    </w:p>
    <w:p>
      <w:pPr>
        <w:numPr>
          <w:ilvl w:val="0"/>
          <w:numId w:val="1004"/>
        </w:numPr>
        <w:pStyle w:val="Compact"/>
      </w:pPr>
      <w:r>
        <w:t xml:space="preserve">Pursue more investigative projects that address pressing issues in Turkey Istanbul, such as urban development, environmental concerns, and social justice.</w:t>
      </w:r>
    </w:p>
    <w:p>
      <w:pPr>
        <w:numPr>
          <w:ilvl w:val="0"/>
          <w:numId w:val="1004"/>
        </w:numPr>
        <w:pStyle w:val="Compact"/>
      </w:pPr>
      <w:r>
        <w:t xml:space="preserve">Collaborate with international media outlets to broaden perspectives and reach a global audience.</w:t>
      </w:r>
    </w:p>
    <w:p>
      <w:pPr>
        <w:numPr>
          <w:ilvl w:val="0"/>
          <w:numId w:val="1004"/>
        </w:numPr>
        <w:pStyle w:val="Compact"/>
      </w:pPr>
      <w:r>
        <w:t xml:space="preserve">Regularly seek feedback from peers and the community to continuously improve journalistic practices.</w:t>
      </w:r>
    </w:p>
    <w:bookmarkEnd w:id="26"/>
    <w:bookmarkStart w:id="27" w:name="conclusion"/>
    <w:p>
      <w:pPr>
        <w:pStyle w:val="Heading2"/>
      </w:pPr>
      <w:r>
        <w:t xml:space="preserve">Conclusion</w:t>
      </w:r>
    </w:p>
    <w:p>
      <w:pPr>
        <w:pStyle w:val="FirstParagraph"/>
      </w:pPr>
      <w:r>
        <w:t xml:space="preserve">This Peer Review Report highlights the commendable efforts of the Journalist in Turkey Istanbul while offering constructive suggestions for growth. By addressing the identified areas for improvement, the Journalist can further elevate their work, contributing to a more informed and engaged society. The dynamic environment of Turkey Istanbul presents both challenges and opportunities, and this Journalist is well-positioned to make a significant impact in the field of journalism.</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Turkey Istanbul</dc:title>
  <dc:creator/>
  <dc:language>en</dc:language>
  <cp:keywords/>
  <dcterms:created xsi:type="dcterms:W3CDTF">2026-10-10T03:52:10Z</dcterms:created>
  <dcterms:modified xsi:type="dcterms:W3CDTF">2026-10-10T03:52:10Z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