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Evaluation of Journalistic Standards and Performance</w:t>
      </w:r>
    </w:p>
    <w:bookmarkEnd w:id="20"/>
    <w:p>
      <w:pPr>
        <w:pStyle w:val="BodyText"/>
      </w:pPr>
      <w:r>
        <w:rPr>
          <w:bCs/>
          <w:b/>
        </w:rPr>
        <w:t xml:space="preserve">Subject Role</w:t>
      </w:r>
      <w:r>
        <w:t xml:space="preserve"> </w:t>
      </w:r>
      <w:r>
        <w:t xml:space="preserve">Journalist</w:t>
      </w:r>
    </w:p>
    <w:p>
      <w:pPr>
        <w:pStyle w:val="BodyText"/>
      </w:pPr>
      <w:r>
        <w:rPr>
          <w:bCs/>
          <w:b/>
        </w:rPr>
        <w:t xml:space="preserve">Location of Operation</w:t>
      </w:r>
      <w:r>
        <w:t xml:space="preserve"> </w:t>
      </w:r>
      <w:r>
        <w:t xml:space="preserve">Zimbabwe Harare</w:t>
      </w:r>
    </w:p>
    <w:p>
      <w:pPr>
        <w:pStyle w:val="BodyText"/>
      </w:pPr>
      <w:r>
        <w:rPr>
          <w:bCs/>
          <w:b/>
        </w:rPr>
        <w:t xml:space="preserve">Review Date</w:t>
      </w:r>
      <w:r>
        <w:t xml:space="preserve"> </w:t>
      </w:r>
      <w:r>
        <w:t xml:space="preserve">October 24, 2023</w:t>
      </w:r>
    </w:p>
    <w:p>
      <w:pPr>
        <w:pStyle w:val="BodyText"/>
      </w:pPr>
      <w:r>
        <w:rPr>
          <w:bCs/>
          <w:b/>
        </w:rPr>
        <w:t xml:space="preserve">Reviewer</w:t>
      </w:r>
      <w:r>
        <w:t xml:space="preserve"> </w:t>
      </w:r>
      <w:r>
        <w:t xml:space="preserve">Senior Editorial Board</w:t>
      </w:r>
    </w:p>
    <w:p>
      <w:pPr>
        <w:pStyle w:val="BodyText"/>
      </w:pPr>
      <w:r>
        <w:t xml:space="preserve">This</w:t>
      </w:r>
      <w:r>
        <w:t xml:space="preserve"> </w:t>
      </w:r>
      <w:r>
        <w:rPr>
          <w:bCs/>
          <w:b/>
        </w:rPr>
        <w:t xml:space="preserve">Peer Review Report</w:t>
      </w:r>
      <w:r>
        <w:t xml:space="preserve"> </w:t>
      </w:r>
      <w:r>
        <w:t xml:space="preserve">serves as a comprehensive assessment of the professional conduct, ethical adherence, and technical proficiency of a</w:t>
      </w:r>
      <w:r>
        <w:t xml:space="preserve"> </w:t>
      </w:r>
      <w:r>
        <w:rPr>
          <w:bCs/>
          <w:b/>
        </w:rPr>
        <w:t xml:space="preserve">Journalist</w:t>
      </w:r>
      <w:r>
        <w:t xml:space="preserve"> </w:t>
      </w:r>
      <w:r>
        <w:t xml:space="preserve">operating within the dynamic media landscape of</w:t>
      </w:r>
      <w:r>
        <w:t xml:space="preserve"> </w:t>
      </w:r>
      <w:r>
        <w:rPr>
          <w:bCs/>
          <w:b/>
        </w:rPr>
        <w:t xml:space="preserve">Zimbabwe Harare</w:t>
      </w:r>
      <w:r>
        <w:t xml:space="preserve">. The purpose of this document is to evaluate the subject's ability to navigate the complex socio-political environment of the capital city while maintaining the highest standards of journalistic integrity, accuracy, and public service.</w:t>
      </w:r>
    </w:p>
    <w:bookmarkStart w:id="21" w:name="executive-summary"/>
    <w:p>
      <w:pPr>
        <w:pStyle w:val="Heading2"/>
      </w:pPr>
      <w:r>
        <w:t xml:space="preserve">1. Executive Summary</w:t>
      </w:r>
    </w:p>
    <w:p>
      <w:pPr>
        <w:pStyle w:val="FirstParagraph"/>
      </w:pPr>
      <w:r>
        <w:t xml:space="preserve">The evaluation focuses on the</w:t>
      </w:r>
      <w:r>
        <w:t xml:space="preserve"> </w:t>
      </w:r>
      <w:r>
        <w:rPr>
          <w:bCs/>
          <w:b/>
        </w:rPr>
        <w:t xml:space="preserve">Journalist</w:t>
      </w:r>
      <w:r>
        <w:t xml:space="preserve">'s recent body of work, specifically covering local governance, economic shifts, and community issues in</w:t>
      </w:r>
      <w:r>
        <w:t xml:space="preserve"> </w:t>
      </w:r>
      <w:r>
        <w:rPr>
          <w:bCs/>
          <w:b/>
        </w:rPr>
        <w:t xml:space="preserve">Zimbabwe Harare</w:t>
      </w:r>
      <w:r>
        <w:t xml:space="preserve">. The review highlights a strong commitment to truth-seeking but identifies areas for improvement regarding source protection and digital security, which are critical in the current operational context. Overall, the</w:t>
      </w:r>
      <w:r>
        <w:t xml:space="preserve"> </w:t>
      </w:r>
      <w:r>
        <w:rPr>
          <w:bCs/>
          <w:b/>
        </w:rPr>
        <w:t xml:space="preserve">Journalist</w:t>
      </w:r>
      <w:r>
        <w:t xml:space="preserve"> </w:t>
      </w:r>
      <w:r>
        <w:t xml:space="preserve">demonstrates a deep understanding of the local narrative, though the</w:t>
      </w:r>
      <w:r>
        <w:t xml:space="preserve"> </w:t>
      </w:r>
      <w:r>
        <w:rPr>
          <w:bCs/>
          <w:b/>
        </w:rPr>
        <w:t xml:space="preserve">Peer Review Report</w:t>
      </w:r>
      <w:r>
        <w:t xml:space="preserve"> </w:t>
      </w:r>
      <w:r>
        <w:t xml:space="preserve">recommends enhanced training in data journalism and legal compliance.</w:t>
      </w:r>
    </w:p>
    <w:bookmarkEnd w:id="21"/>
    <w:bookmarkStart w:id="24" w:name="ethical-standards-and-integrity"/>
    <w:p>
      <w:pPr>
        <w:pStyle w:val="Heading2"/>
      </w:pPr>
      <w:r>
        <w:t xml:space="preserve">2. Ethical Standards and Integrity</w:t>
      </w:r>
    </w:p>
    <w:p>
      <w:pPr>
        <w:pStyle w:val="FirstParagraph"/>
      </w:pPr>
      <w:r>
        <w:t xml:space="preserve">In the context of</w:t>
      </w:r>
      <w:r>
        <w:t xml:space="preserve"> </w:t>
      </w:r>
      <w:r>
        <w:rPr>
          <w:bCs/>
          <w:b/>
        </w:rPr>
        <w:t xml:space="preserve">Zimbabwe Harare</w:t>
      </w:r>
      <w:r>
        <w:t xml:space="preserve">, where media freedom can be subject to significant pressure, the ethical backbone of a</w:t>
      </w:r>
      <w:r>
        <w:t xml:space="preserve"> </w:t>
      </w:r>
      <w:r>
        <w:rPr>
          <w:bCs/>
          <w:b/>
        </w:rPr>
        <w:t xml:space="preserve">Journalist</w:t>
      </w:r>
      <w:r>
        <w:t xml:space="preserve"> </w:t>
      </w:r>
      <w:r>
        <w:t xml:space="preserve">is paramount. This</w:t>
      </w:r>
      <w:r>
        <w:t xml:space="preserve"> </w:t>
      </w:r>
      <w:r>
        <w:rPr>
          <w:bCs/>
          <w:b/>
        </w:rPr>
        <w:t xml:space="preserve">Peer Review Report</w:t>
      </w:r>
      <w:r>
        <w:t xml:space="preserve"> </w:t>
      </w:r>
      <w:r>
        <w:t xml:space="preserve">assesses the subject against the Zimbabwe Media Commission (ZMC) code of conduct and international press standards.</w:t>
      </w:r>
    </w:p>
    <w:bookmarkStart w:id="22" w:name="objectivity-and-impartiality"/>
    <w:p>
      <w:pPr>
        <w:pStyle w:val="Heading3"/>
      </w:pPr>
      <w:r>
        <w:t xml:space="preserve">2.1 Objectivity and Impartiality</w:t>
      </w:r>
    </w:p>
    <w:p>
      <w:pPr>
        <w:pStyle w:val="FirstParagraph"/>
      </w:pPr>
      <w:r>
        <w:t xml:space="preserve">The</w:t>
      </w:r>
      <w:r>
        <w:t xml:space="preserve"> </w:t>
      </w:r>
      <w:r>
        <w:rPr>
          <w:bCs/>
          <w:b/>
        </w:rPr>
        <w:t xml:space="preserve">Journalist</w:t>
      </w:r>
      <w:r>
        <w:t xml:space="preserve"> </w:t>
      </w:r>
      <w:r>
        <w:t xml:space="preserve">has consistently demonstrated an ability to present multiple viewpoints on contentious issues, such as housing developments in Harare suburbs and municipal service delivery. The reporting avoids overt bias, ensuring that the public receives a balanced account. However, the</w:t>
      </w:r>
      <w:r>
        <w:t xml:space="preserve"> </w:t>
      </w:r>
      <w:r>
        <w:rPr>
          <w:bCs/>
          <w:b/>
        </w:rPr>
        <w:t xml:space="preserve">Peer Review Report</w:t>
      </w:r>
      <w:r>
        <w:t xml:space="preserve"> </w:t>
      </w:r>
      <w:r>
        <w:t xml:space="preserve">notes that in two instances, the language used could be perceived as emotive rather than descriptive. It is recommended that the</w:t>
      </w:r>
      <w:r>
        <w:t xml:space="preserve"> </w:t>
      </w:r>
      <w:r>
        <w:rPr>
          <w:bCs/>
          <w:b/>
        </w:rPr>
        <w:t xml:space="preserve">Journalist</w:t>
      </w:r>
      <w:r>
        <w:t xml:space="preserve"> </w:t>
      </w:r>
      <w:r>
        <w:t xml:space="preserve">refine their tone to ensure neutrality is unmistakable.</w:t>
      </w:r>
    </w:p>
    <w:bookmarkEnd w:id="22"/>
    <w:bookmarkStart w:id="23" w:name="conflict-of-interest"/>
    <w:p>
      <w:pPr>
        <w:pStyle w:val="Heading3"/>
      </w:pPr>
      <w:r>
        <w:t xml:space="preserve">2.2 Conflict of Interest</w:t>
      </w:r>
    </w:p>
    <w:p>
      <w:pPr>
        <w:pStyle w:val="FirstParagraph"/>
      </w:pPr>
      <w:r>
        <w:t xml:space="preserve">No conflicts of interest were identified during the review period. The</w:t>
      </w:r>
      <w:r>
        <w:t xml:space="preserve"> </w:t>
      </w:r>
      <w:r>
        <w:rPr>
          <w:bCs/>
          <w:b/>
        </w:rPr>
        <w:t xml:space="preserve">Journalist</w:t>
      </w:r>
      <w:r>
        <w:t xml:space="preserve"> </w:t>
      </w:r>
      <w:r>
        <w:t xml:space="preserve">has properly disclosed relationships where necessary, maintaining transparency essential for credibility in</w:t>
      </w:r>
      <w:r>
        <w:t xml:space="preserve"> </w:t>
      </w:r>
      <w:r>
        <w:rPr>
          <w:bCs/>
          <w:b/>
        </w:rPr>
        <w:t xml:space="preserve">Zimbabwe Harare</w:t>
      </w:r>
      <w:r>
        <w:t xml:space="preserve">.</w:t>
      </w:r>
    </w:p>
    <w:bookmarkEnd w:id="23"/>
    <w:bookmarkEnd w:id="24"/>
    <w:bookmarkStart w:id="27" w:name="accuracy-and-verification"/>
    <w:p>
      <w:pPr>
        <w:pStyle w:val="Heading2"/>
      </w:pPr>
      <w:r>
        <w:t xml:space="preserve">3. Accuracy and Verification</w:t>
      </w:r>
    </w:p>
    <w:p>
      <w:pPr>
        <w:pStyle w:val="FirstParagraph"/>
      </w:pPr>
      <w:r>
        <w:t xml:space="preserve">Accuracy is the currency of journalism. In</w:t>
      </w:r>
      <w:r>
        <w:t xml:space="preserve"> </w:t>
      </w:r>
      <w:r>
        <w:rPr>
          <w:bCs/>
          <w:b/>
        </w:rPr>
        <w:t xml:space="preserve">Zimbabwe Harare</w:t>
      </w:r>
      <w:r>
        <w:t xml:space="preserve">, where misinformation can spread rapidly across social media platforms, the role of the</w:t>
      </w:r>
      <w:r>
        <w:t xml:space="preserve"> </w:t>
      </w:r>
      <w:r>
        <w:rPr>
          <w:bCs/>
          <w:b/>
        </w:rPr>
        <w:t xml:space="preserve">Journalist</w:t>
      </w:r>
      <w:r>
        <w:t xml:space="preserve"> </w:t>
      </w:r>
      <w:r>
        <w:t xml:space="preserve">as a verifier is crucial.</w:t>
      </w:r>
    </w:p>
    <w:bookmarkStart w:id="25" w:name="fact-checking-protocols"/>
    <w:p>
      <w:pPr>
        <w:pStyle w:val="Heading3"/>
      </w:pPr>
      <w:r>
        <w:t xml:space="preserve">3.1 Fact-Checking Protocols</w:t>
      </w:r>
    </w:p>
    <w:p>
      <w:pPr>
        <w:pStyle w:val="FirstParagraph"/>
      </w:pPr>
      <w:r>
        <w:t xml:space="preserve">The</w:t>
      </w:r>
      <w:r>
        <w:t xml:space="preserve"> </w:t>
      </w:r>
      <w:r>
        <w:rPr>
          <w:bCs/>
          <w:b/>
        </w:rPr>
        <w:t xml:space="preserve">Peer Review Report</w:t>
      </w:r>
      <w:r>
        <w:t xml:space="preserve"> </w:t>
      </w:r>
      <w:r>
        <w:t xml:space="preserve">commends the</w:t>
      </w:r>
      <w:r>
        <w:t xml:space="preserve"> </w:t>
      </w:r>
      <w:r>
        <w:rPr>
          <w:bCs/>
          <w:b/>
        </w:rPr>
        <w:t xml:space="preserve">Journalist</w:t>
      </w:r>
      <w:r>
        <w:t xml:space="preserve"> </w:t>
      </w:r>
      <w:r>
        <w:t xml:space="preserve">for rigorous fact-checking procedures. Stories regarding economic indicators and local council decisions were cross-referenced with official documents and independent experts. This diligence ensures that the reporting remains a reliable source of information for the Harare community.</w:t>
      </w:r>
    </w:p>
    <w:bookmarkEnd w:id="25"/>
    <w:bookmarkStart w:id="26" w:name="source-attribution"/>
    <w:p>
      <w:pPr>
        <w:pStyle w:val="Heading3"/>
      </w:pPr>
      <w:r>
        <w:t xml:space="preserve">3.2 Source Attribution</w:t>
      </w:r>
    </w:p>
    <w:p>
      <w:pPr>
        <w:pStyle w:val="FirstParagraph"/>
      </w:pPr>
      <w:r>
        <w:t xml:space="preserve">Proper attribution is evident in the majority of the work reviewed. The</w:t>
      </w:r>
      <w:r>
        <w:t xml:space="preserve"> </w:t>
      </w:r>
      <w:r>
        <w:rPr>
          <w:bCs/>
          <w:b/>
        </w:rPr>
        <w:t xml:space="preserve">Journalist</w:t>
      </w:r>
      <w:r>
        <w:t xml:space="preserve"> </w:t>
      </w:r>
      <w:r>
        <w:t xml:space="preserve">effectively distinguishes between confirmed facts and allegations. However, the</w:t>
      </w:r>
      <w:r>
        <w:t xml:space="preserve"> </w:t>
      </w:r>
      <w:r>
        <w:rPr>
          <w:bCs/>
          <w:b/>
        </w:rPr>
        <w:t xml:space="preserve">Peer Review Report</w:t>
      </w:r>
      <w:r>
        <w:t xml:space="preserve"> </w:t>
      </w:r>
      <w:r>
        <w:t xml:space="preserve">suggests a more robust approach to anonymous sourcing. Given the sensitive nature of some topics in</w:t>
      </w:r>
      <w:r>
        <w:t xml:space="preserve"> </w:t>
      </w:r>
      <w:r>
        <w:rPr>
          <w:bCs/>
          <w:b/>
        </w:rPr>
        <w:t xml:space="preserve">Zimbabwe Harare</w:t>
      </w:r>
      <w:r>
        <w:t xml:space="preserve">, the</w:t>
      </w:r>
      <w:r>
        <w:t xml:space="preserve"> </w:t>
      </w:r>
      <w:r>
        <w:rPr>
          <w:bCs/>
          <w:b/>
        </w:rPr>
        <w:t xml:space="preserve">Journalist</w:t>
      </w:r>
      <w:r>
        <w:t xml:space="preserve"> </w:t>
      </w:r>
      <w:r>
        <w:t xml:space="preserve">must ensure that anonymous sources are vetted thoroughly to prevent the dissemination of unverified claims.</w:t>
      </w:r>
    </w:p>
    <w:bookmarkEnd w:id="26"/>
    <w:bookmarkEnd w:id="27"/>
    <w:bookmarkStart w:id="30" w:name="contextual-relevance-and-local-insight"/>
    <w:p>
      <w:pPr>
        <w:pStyle w:val="Heading2"/>
      </w:pPr>
      <w:r>
        <w:t xml:space="preserve">4. Contextual Relevance and Local Insight</w:t>
      </w:r>
    </w:p>
    <w:p>
      <w:pPr>
        <w:pStyle w:val="FirstParagraph"/>
      </w:pPr>
      <w:r>
        <w:t xml:space="preserve">A key strength identified in this</w:t>
      </w:r>
      <w:r>
        <w:t xml:space="preserve"> </w:t>
      </w:r>
      <w:r>
        <w:rPr>
          <w:bCs/>
          <w:b/>
        </w:rPr>
        <w:t xml:space="preserve">Peer Review Report</w:t>
      </w:r>
      <w:r>
        <w:t xml:space="preserve"> </w:t>
      </w:r>
      <w:r>
        <w:t xml:space="preserve">is the</w:t>
      </w:r>
      <w:r>
        <w:t xml:space="preserve"> </w:t>
      </w:r>
      <w:r>
        <w:rPr>
          <w:bCs/>
          <w:b/>
        </w:rPr>
        <w:t xml:space="preserve">Journalist</w:t>
      </w:r>
      <w:r>
        <w:t xml:space="preserve">'s profound understanding of the local context in</w:t>
      </w:r>
      <w:r>
        <w:t xml:space="preserve"> </w:t>
      </w:r>
      <w:r>
        <w:rPr>
          <w:bCs/>
          <w:b/>
        </w:rPr>
        <w:t xml:space="preserve">Zimbabwe Harare</w:t>
      </w:r>
      <w:r>
        <w:t xml:space="preserve">.</w:t>
      </w:r>
    </w:p>
    <w:bookmarkStart w:id="28" w:name="cultural-sensitivity"/>
    <w:p>
      <w:pPr>
        <w:pStyle w:val="Heading3"/>
      </w:pPr>
      <w:r>
        <w:t xml:space="preserve">4.1 Cultural Sensitivity</w:t>
      </w:r>
    </w:p>
    <w:p>
      <w:pPr>
        <w:pStyle w:val="FirstParagraph"/>
      </w:pPr>
      <w:r>
        <w:t xml:space="preserve">The</w:t>
      </w:r>
      <w:r>
        <w:t xml:space="preserve"> </w:t>
      </w:r>
      <w:r>
        <w:rPr>
          <w:bCs/>
          <w:b/>
        </w:rPr>
        <w:t xml:space="preserve">Journalist</w:t>
      </w:r>
      <w:r>
        <w:t xml:space="preserve"> </w:t>
      </w:r>
      <w:r>
        <w:t xml:space="preserve">navigates cultural nuances with respect, ensuring that reporting on community issues does not alienate or offend specific groups. This cultural competence is vital for building trust with sources and the audience in Harare.</w:t>
      </w:r>
    </w:p>
    <w:bookmarkEnd w:id="28"/>
    <w:bookmarkStart w:id="29" w:name="relevance-to-public-interest"/>
    <w:p>
      <w:pPr>
        <w:pStyle w:val="Heading3"/>
      </w:pPr>
      <w:r>
        <w:t xml:space="preserve">4.2 Relevance to Public Interest</w:t>
      </w:r>
    </w:p>
    <w:p>
      <w:pPr>
        <w:pStyle w:val="FirstParagraph"/>
      </w:pPr>
      <w:r>
        <w:t xml:space="preserve">The selected topics align closely with the immediate concerns of the public in</w:t>
      </w:r>
      <w:r>
        <w:t xml:space="preserve"> </w:t>
      </w:r>
      <w:r>
        <w:rPr>
          <w:bCs/>
          <w:b/>
        </w:rPr>
        <w:t xml:space="preserve">Zimbabwe Harare</w:t>
      </w:r>
      <w:r>
        <w:t xml:space="preserve">, including water scarcity, electricity supply, and urban planning. The</w:t>
      </w:r>
      <w:r>
        <w:t xml:space="preserve"> </w:t>
      </w:r>
      <w:r>
        <w:rPr>
          <w:bCs/>
          <w:b/>
        </w:rPr>
        <w:t xml:space="preserve">Journalist</w:t>
      </w:r>
      <w:r>
        <w:t xml:space="preserve"> </w:t>
      </w:r>
      <w:r>
        <w:t xml:space="preserve">successfully translates complex policy issues into accessible narratives, fulfilling the democratic function of the press.</w:t>
      </w:r>
    </w:p>
    <w:bookmarkEnd w:id="29"/>
    <w:bookmarkEnd w:id="30"/>
    <w:bookmarkStart w:id="33" w:name="X9ddfaa66f2f2e1e62c97487bc949d345a889e75"/>
    <w:p>
      <w:pPr>
        <w:pStyle w:val="Heading2"/>
      </w:pPr>
      <w:r>
        <w:t xml:space="preserve">5. Technical Proficiency and Digital Security</w:t>
      </w:r>
    </w:p>
    <w:p>
      <w:pPr>
        <w:pStyle w:val="FirstParagraph"/>
      </w:pPr>
      <w:r>
        <w:t xml:space="preserve">Modern journalism in</w:t>
      </w:r>
      <w:r>
        <w:t xml:space="preserve"> </w:t>
      </w:r>
      <w:r>
        <w:rPr>
          <w:bCs/>
          <w:b/>
        </w:rPr>
        <w:t xml:space="preserve">Zimbabwe Harare</w:t>
      </w:r>
      <w:r>
        <w:t xml:space="preserve"> </w:t>
      </w:r>
      <w:r>
        <w:t xml:space="preserve">requires not only writing skills but also technical adeptness, particularly regarding digital security.</w:t>
      </w:r>
    </w:p>
    <w:bookmarkStart w:id="31" w:name="digital-footprint-and-security"/>
    <w:p>
      <w:pPr>
        <w:pStyle w:val="Heading3"/>
      </w:pPr>
      <w:r>
        <w:t xml:space="preserve">5.1 Digital Footprint and Security</w:t>
      </w:r>
    </w:p>
    <w:p>
      <w:pPr>
        <w:pStyle w:val="FirstParagraph"/>
      </w:pPr>
      <w:r>
        <w:t xml:space="preserve">The</w:t>
      </w:r>
      <w:r>
        <w:t xml:space="preserve"> </w:t>
      </w:r>
      <w:r>
        <w:rPr>
          <w:bCs/>
          <w:b/>
        </w:rPr>
        <w:t xml:space="preserve">Peer Review Report</w:t>
      </w:r>
      <w:r>
        <w:t xml:space="preserve"> </w:t>
      </w:r>
      <w:r>
        <w:t xml:space="preserve">identifies a critical area for development: digital security. While the</w:t>
      </w:r>
      <w:r>
        <w:t xml:space="preserve"> </w:t>
      </w:r>
      <w:r>
        <w:rPr>
          <w:bCs/>
          <w:b/>
        </w:rPr>
        <w:t xml:space="preserve">Journalist</w:t>
      </w:r>
      <w:r>
        <w:t xml:space="preserve"> </w:t>
      </w:r>
      <w:r>
        <w:t xml:space="preserve">produces high-quality content, there are indications that encryption tools and secure communication channels are not consistently used when handling sensitive information. In the current environment of</w:t>
      </w:r>
      <w:r>
        <w:t xml:space="preserve"> </w:t>
      </w:r>
      <w:r>
        <w:rPr>
          <w:bCs/>
          <w:b/>
        </w:rPr>
        <w:t xml:space="preserve">Zimbabwe Harare</w:t>
      </w:r>
      <w:r>
        <w:t xml:space="preserve">, protecting sources and data is not just best practice; it is a safety imperative. Immediate training in digital hygiene is recommended.</w:t>
      </w:r>
    </w:p>
    <w:bookmarkEnd w:id="31"/>
    <w:bookmarkStart w:id="32" w:name="multimedia-integration"/>
    <w:p>
      <w:pPr>
        <w:pStyle w:val="Heading3"/>
      </w:pPr>
      <w:r>
        <w:t xml:space="preserve">5.2 Multimedia Integration</w:t>
      </w:r>
    </w:p>
    <w:p>
      <w:pPr>
        <w:pStyle w:val="FirstParagraph"/>
      </w:pPr>
      <w:r>
        <w:t xml:space="preserve">The</w:t>
      </w:r>
      <w:r>
        <w:t xml:space="preserve"> </w:t>
      </w:r>
      <w:r>
        <w:rPr>
          <w:bCs/>
          <w:b/>
        </w:rPr>
        <w:t xml:space="preserve">Journalist</w:t>
      </w:r>
      <w:r>
        <w:t xml:space="preserve"> </w:t>
      </w:r>
      <w:r>
        <w:t xml:space="preserve">effectively utilizes multimedia elements, including photography and short video clips, to enhance storytelling. This multi-platform approach increases engagement and reach, which is essential for modern news dissemination in Harare.</w:t>
      </w:r>
    </w:p>
    <w:bookmarkEnd w:id="32"/>
    <w:bookmarkEnd w:id="33"/>
    <w:bookmarkStart w:id="36" w:name="legal-compliance"/>
    <w:p>
      <w:pPr>
        <w:pStyle w:val="Heading2"/>
      </w:pPr>
      <w:r>
        <w:t xml:space="preserve">6. Legal Compliance</w:t>
      </w:r>
    </w:p>
    <w:p>
      <w:pPr>
        <w:pStyle w:val="FirstParagraph"/>
      </w:pPr>
      <w:r>
        <w:t xml:space="preserve">Operating in</w:t>
      </w:r>
      <w:r>
        <w:t xml:space="preserve"> </w:t>
      </w:r>
      <w:r>
        <w:rPr>
          <w:bCs/>
          <w:b/>
        </w:rPr>
        <w:t xml:space="preserve">Zimbabwe Harare</w:t>
      </w:r>
      <w:r>
        <w:t xml:space="preserve"> </w:t>
      </w:r>
      <w:r>
        <w:t xml:space="preserve">requires a thorough understanding of local media laws, including the Access to Information and Protection of Privacy Act (AIPPA) and the new Media and Information Commission Act. The</w:t>
      </w:r>
      <w:r>
        <w:t xml:space="preserve"> </w:t>
      </w:r>
      <w:r>
        <w:rPr>
          <w:bCs/>
          <w:b/>
        </w:rPr>
        <w:t xml:space="preserve">Peer Review Report</w:t>
      </w:r>
      <w:r>
        <w:t xml:space="preserve"> </w:t>
      </w:r>
      <w:r>
        <w:t xml:space="preserve">confirms that the</w:t>
      </w:r>
      <w:r>
        <w:t xml:space="preserve"> </w:t>
      </w:r>
      <w:r>
        <w:rPr>
          <w:bCs/>
          <w:b/>
        </w:rPr>
        <w:t xml:space="preserve">Journalist</w:t>
      </w:r>
      <w:r>
        <w:t xml:space="preserve"> </w:t>
      </w:r>
      <w:r>
        <w:t xml:space="preserve">has generally adhered to legal requirements, avoiding libel and defamation. However, continuous legal education is advised to stay abreast of regulatory changes.</w:t>
      </w:r>
    </w:p>
    <w:bookmarkStart w:id="34" w:name="overall-performance-rating"/>
    <w:p>
      <w:pPr>
        <w:pStyle w:val="Heading3"/>
      </w:pPr>
      <w:r>
        <w:t xml:space="preserve">Overall Performance Rating</w:t>
      </w:r>
    </w:p>
    <w:p>
      <w:pPr>
        <w:pStyle w:val="FirstParagraph"/>
      </w:pPr>
      <w:r>
        <w:rPr>
          <w:bCs/>
          <w:b/>
        </w:rPr>
        <w:t xml:space="preserve">Score: 8.5 / 10</w:t>
      </w:r>
    </w:p>
    <w:p>
      <w:pPr>
        <w:pStyle w:val="BodyText"/>
      </w:pPr>
      <w:r>
        <w:t xml:space="preserve">The</w:t>
      </w:r>
      <w:r>
        <w:t xml:space="preserve"> </w:t>
      </w:r>
      <w:r>
        <w:rPr>
          <w:bCs/>
          <w:b/>
        </w:rPr>
        <w:t xml:space="preserve">Journalist</w:t>
      </w:r>
      <w:r>
        <w:t xml:space="preserve"> </w:t>
      </w:r>
      <w:r>
        <w:t xml:space="preserve">demonstrates strong ethical foundations, excellent local knowledge, and high-quality reporting. The primary deductions relate to digital security practices and minor lapses in tonal neutrality.</w:t>
      </w:r>
    </w:p>
    <w:bookmarkEnd w:id="34"/>
    <w:bookmarkStart w:id="35" w:name="recommendations-for-improvement"/>
    <w:p>
      <w:pPr>
        <w:pStyle w:val="Heading3"/>
      </w:pPr>
      <w:r>
        <w:t xml:space="preserve">Recommendations for Improvement</w:t>
      </w:r>
    </w:p>
    <w:p>
      <w:pPr>
        <w:numPr>
          <w:ilvl w:val="0"/>
          <w:numId w:val="1001"/>
        </w:numPr>
        <w:pStyle w:val="Compact"/>
      </w:pPr>
      <w:r>
        <w:rPr>
          <w:bCs/>
          <w:b/>
        </w:rPr>
        <w:t xml:space="preserve">Enhance Digital Security:</w:t>
      </w:r>
      <w:r>
        <w:t xml:space="preserve"> </w:t>
      </w:r>
      <w:r>
        <w:t xml:space="preserve">The</w:t>
      </w:r>
      <w:r>
        <w:t xml:space="preserve"> </w:t>
      </w:r>
      <w:r>
        <w:rPr>
          <w:bCs/>
          <w:b/>
        </w:rPr>
        <w:t xml:space="preserve">Journalist</w:t>
      </w:r>
      <w:r>
        <w:t xml:space="preserve"> </w:t>
      </w:r>
      <w:r>
        <w:t xml:space="preserve">must undergo mandatory training on secure communication tools to protect sources in</w:t>
      </w:r>
      <w:r>
        <w:t xml:space="preserve"> </w:t>
      </w:r>
      <w:r>
        <w:rPr>
          <w:bCs/>
          <w:b/>
        </w:rPr>
        <w:t xml:space="preserve">Zimbabwe Harare</w:t>
      </w:r>
      <w:r>
        <w:t xml:space="preserve">.</w:t>
      </w:r>
    </w:p>
    <w:p>
      <w:pPr>
        <w:numPr>
          <w:ilvl w:val="0"/>
          <w:numId w:val="1001"/>
        </w:numPr>
        <w:pStyle w:val="Compact"/>
      </w:pPr>
      <w:r>
        <w:rPr>
          <w:bCs/>
          <w:b/>
        </w:rPr>
        <w:t xml:space="preserve">Refine Language:</w:t>
      </w:r>
      <w:r>
        <w:t xml:space="preserve"> </w:t>
      </w:r>
      <w:r>
        <w:t xml:space="preserve">Adopt a more strictly neutral tone in opinion-heavy segments to reinforce objectivity.</w:t>
      </w:r>
    </w:p>
    <w:p>
      <w:pPr>
        <w:numPr>
          <w:ilvl w:val="0"/>
          <w:numId w:val="1001"/>
        </w:numPr>
        <w:pStyle w:val="Compact"/>
      </w:pPr>
      <w:r>
        <w:rPr>
          <w:bCs/>
          <w:b/>
        </w:rPr>
        <w:t xml:space="preserve">Expand Data Journalism Skills:</w:t>
      </w:r>
      <w:r>
        <w:t xml:space="preserve"> </w:t>
      </w:r>
      <w:r>
        <w:t xml:space="preserve">Utilize data visualization to report on economic and municipal issues more effectively.</w:t>
      </w:r>
    </w:p>
    <w:p>
      <w:pPr>
        <w:numPr>
          <w:ilvl w:val="0"/>
          <w:numId w:val="1001"/>
        </w:numPr>
        <w:pStyle w:val="Compact"/>
      </w:pPr>
      <w:r>
        <w:rPr>
          <w:bCs/>
          <w:b/>
        </w:rPr>
        <w:t xml:space="preserve">Legal Updates:</w:t>
      </w:r>
      <w:r>
        <w:t xml:space="preserve"> </w:t>
      </w:r>
      <w:r>
        <w:t xml:space="preserve">Participate in quarterly workshops on media law updates relevant to</w:t>
      </w:r>
      <w:r>
        <w:t xml:space="preserve"> </w:t>
      </w:r>
      <w:r>
        <w:rPr>
          <w:bCs/>
          <w:b/>
        </w:rPr>
        <w:t xml:space="preserve">Zimbabwe Harare</w:t>
      </w:r>
      <w:r>
        <w:t xml:space="preserve">.</w:t>
      </w:r>
    </w:p>
    <w:bookmarkEnd w:id="35"/>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Journalist</w:t>
      </w:r>
      <w:r>
        <w:t xml:space="preserve"> </w:t>
      </w:r>
      <w:r>
        <w:t xml:space="preserve">is a valuable asset to the media landscape in</w:t>
      </w:r>
      <w:r>
        <w:t xml:space="preserve"> </w:t>
      </w:r>
      <w:r>
        <w:rPr>
          <w:bCs/>
          <w:b/>
        </w:rPr>
        <w:t xml:space="preserve">Zimbabwe Harare</w:t>
      </w:r>
      <w:r>
        <w:t xml:space="preserve">. By addressing the identified areas for improvement, the</w:t>
      </w:r>
      <w:r>
        <w:t xml:space="preserve"> </w:t>
      </w:r>
      <w:r>
        <w:rPr>
          <w:bCs/>
          <w:b/>
        </w:rPr>
        <w:t xml:space="preserve">Journalist</w:t>
      </w:r>
      <w:r>
        <w:t xml:space="preserve"> </w:t>
      </w:r>
      <w:r>
        <w:t xml:space="preserve">will further strengthen their contribution to informed public discourse and uphold the highest standards of the profession.</w:t>
      </w:r>
    </w:p>
    <w:p>
      <w:pPr>
        <w:pStyle w:val="BodyText"/>
      </w:pPr>
      <w:r>
        <w:t xml:space="preserve">End of Peer Review Report | Prepared for Internal Editorial Use | Zimbabwe Harare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2026-10-10T07:02:51Z</dcterms:created>
  <dcterms:modified xsi:type="dcterms:W3CDTF">2026-10-10T07:02:51Z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