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Brussels, Belgium</w:t>
      </w:r>
    </w:p>
    <w:p>
      <w:pPr>
        <w:pStyle w:val="BodyText"/>
      </w:pPr>
      <w:r>
        <w:rPr>
          <w:bCs/>
          <w:b/>
        </w:rPr>
        <w:t xml:space="preserve">Date of Review:</w:t>
      </w:r>
      <w:r>
        <w:t xml:space="preserve"> </w:t>
      </w:r>
      <w:r>
        <w:t xml:space="preserve">October 15, 2023</w:t>
      </w:r>
    </w:p>
    <w:p>
      <w:pPr>
        <w:pStyle w:val="BodyText"/>
      </w:pPr>
      <w:r>
        <w:rPr>
          <w:bCs/>
          <w:b/>
        </w:rPr>
        <w:t xml:space="preserve">Reviewer:</w:t>
      </w:r>
      <w:r>
        <w:t xml:space="preserve"> </w:t>
      </w:r>
      <w:r>
        <w:t xml:space="preserve">Dr. Jane Doe, Senior Laboratory Manager</w:t>
      </w:r>
    </w:p>
    <w:bookmarkEnd w:id="20"/>
    <w:bookmarkStart w:id="21" w:name="introduction"/>
    <w:p>
      <w:pPr>
        <w:pStyle w:val="Heading2"/>
      </w:pPr>
      <w:r>
        <w:t xml:space="preserve">Introduction</w:t>
      </w:r>
    </w:p>
    <w:p>
      <w:pPr>
        <w:pStyle w:val="FirstParagraph"/>
      </w:pPr>
      <w:r>
        <w:t xml:space="preserve">This Peer Review Report has been prepared to evaluate the performance, competencies, and professional conduct of a Laboratory Technician working within a research and development facility located in Brussels, Belgium. The purpose of this review is to provide constructive feedback, identify areas for improvement, and recognize achievements that contribute to the overall success of the laboratory operations. This document aligns with the standards and expectations set by both the organization and the regulatory frameworks governing laboratory practices in Belgium.</w:t>
      </w:r>
    </w:p>
    <w:bookmarkEnd w:id="21"/>
    <w:bookmarkStart w:id="22" w:name="scope-of-the-review"/>
    <w:p>
      <w:pPr>
        <w:pStyle w:val="Heading2"/>
      </w:pPr>
      <w:r>
        <w:t xml:space="preserve">Scope of the Review</w:t>
      </w:r>
    </w:p>
    <w:p>
      <w:pPr>
        <w:pStyle w:val="FirstParagraph"/>
      </w:pPr>
      <w:r>
        <w:t xml:space="preserve">The scope of this Peer Review Report encompasses the following key areas:</w:t>
      </w:r>
    </w:p>
    <w:p>
      <w:pPr>
        <w:numPr>
          <w:ilvl w:val="0"/>
          <w:numId w:val="1001"/>
        </w:numPr>
        <w:pStyle w:val="Compact"/>
      </w:pPr>
      <w:r>
        <w:t xml:space="preserve">Technical skills and proficiency in laboratory procedures.</w:t>
      </w:r>
    </w:p>
    <w:p>
      <w:pPr>
        <w:numPr>
          <w:ilvl w:val="0"/>
          <w:numId w:val="1001"/>
        </w:numPr>
        <w:pStyle w:val="Compact"/>
      </w:pPr>
      <w:r>
        <w:t xml:space="preserve">Adherence to safety protocols and quality assurance standards.</w:t>
      </w:r>
    </w:p>
    <w:p>
      <w:pPr>
        <w:numPr>
          <w:ilvl w:val="0"/>
          <w:numId w:val="1001"/>
        </w:numPr>
        <w:pStyle w:val="Compact"/>
      </w:pPr>
      <w:r>
        <w:t xml:space="preserve">Collaboration and communication within the multidisciplinary team.</w:t>
      </w:r>
    </w:p>
    <w:p>
      <w:pPr>
        <w:numPr>
          <w:ilvl w:val="0"/>
          <w:numId w:val="1001"/>
        </w:numPr>
        <w:pStyle w:val="Compact"/>
      </w:pPr>
      <w:r>
        <w:t xml:space="preserve">Time management and ability to meet deadlines.</w:t>
      </w:r>
    </w:p>
    <w:p>
      <w:pPr>
        <w:numPr>
          <w:ilvl w:val="0"/>
          <w:numId w:val="1001"/>
        </w:numPr>
        <w:pStyle w:val="Compact"/>
      </w:pPr>
      <w:r>
        <w:t xml:space="preserve">Commitment to continuous learning and professional development.</w:t>
      </w:r>
    </w:p>
    <w:p>
      <w:pPr>
        <w:pStyle w:val="FirstParagraph"/>
      </w:pPr>
      <w:r>
        <w:t xml:space="preserve">The review period covers the last six months of the Laboratory Technician's employment, during which they have been actively involved in various projects related to environmental testing, pharmaceutical analysis, and clinical diagnostics.</w:t>
      </w:r>
    </w:p>
    <w:bookmarkEnd w:id="22"/>
    <w:bookmarkStart w:id="23" w:name="technical-skills-and-proficiency"/>
    <w:p>
      <w:pPr>
        <w:pStyle w:val="Heading2"/>
      </w:pPr>
      <w:r>
        <w:t xml:space="preserve">Technical Skills and Proficiency</w:t>
      </w:r>
    </w:p>
    <w:p>
      <w:pPr>
        <w:pStyle w:val="FirstParagraph"/>
      </w:pPr>
      <w:r>
        <w:t xml:space="preserve">The Laboratory Technician has demonstrated a high level of technical competence in performing routine and complex laboratory analyses. Their ability to operate advanced instrumentation, such as high-performance liquid chromatography (HPLC) and mass spectrometry, is commendable. They consistently produce accurate and reliable results, which are critical for the decision-making processes of our clients and stakeholders.</w:t>
      </w:r>
    </w:p>
    <w:p>
      <w:pPr>
        <w:pStyle w:val="BodyText"/>
      </w:pPr>
      <w:r>
        <w:t xml:space="preserve">In addition to their technical skills, the Laboratory Technician has shown a strong understanding of the theoretical principles underlying their work. This knowledge enables them to troubleshoot issues effectively and propose innovative solutions to challenges encountered during experiments.</w:t>
      </w:r>
    </w:p>
    <w:bookmarkEnd w:id="23"/>
    <w:bookmarkStart w:id="24" w:name="X21e43407984f2a45ba5201c48f342d987715437"/>
    <w:p>
      <w:pPr>
        <w:pStyle w:val="Heading2"/>
      </w:pPr>
      <w:r>
        <w:t xml:space="preserve">Adherence to Safety Protocols and Quality Assurance</w:t>
      </w:r>
    </w:p>
    <w:p>
      <w:pPr>
        <w:pStyle w:val="FirstParagraph"/>
      </w:pPr>
      <w:r>
        <w:t xml:space="preserve">Safety and quality are paramount in any laboratory setting, particularly in Brussels, where regulatory requirements are stringent. The Laboratory Technician has consistently adhered to all safety protocols, including the proper handling of hazardous materials, use of personal protective equipment (PPE), and maintenance of a clean and organized workspace.</w:t>
      </w:r>
    </w:p>
    <w:p>
      <w:pPr>
        <w:pStyle w:val="BodyText"/>
      </w:pPr>
      <w:r>
        <w:t xml:space="preserve">Furthermore, they have played an active role in maintaining the laboratory's quality management system (QMS). Their attention to detail in documenting procedures and results ensures compliance with ISO standards and other relevant regulations applicable in Belgium.</w:t>
      </w:r>
    </w:p>
    <w:bookmarkEnd w:id="24"/>
    <w:bookmarkStart w:id="25" w:name="collaboration-and-communication"/>
    <w:p>
      <w:pPr>
        <w:pStyle w:val="Heading2"/>
      </w:pPr>
      <w:r>
        <w:t xml:space="preserve">Collaboration and Communication</w:t>
      </w:r>
    </w:p>
    <w:p>
      <w:pPr>
        <w:pStyle w:val="FirstParagraph"/>
      </w:pPr>
      <w:r>
        <w:t xml:space="preserve">Effective collaboration and communication are essential for the success of any laboratory team. The Laboratory Technician has demonstrated excellent interpersonal skills, fostering a positive and cooperative work environment. They actively participate in team meetings, share insights, and provide support to colleagues when needed.</w:t>
      </w:r>
    </w:p>
    <w:p>
      <w:pPr>
        <w:pStyle w:val="BodyText"/>
      </w:pPr>
      <w:r>
        <w:t xml:space="preserve">Their ability to communicate complex technical information clearly and concisely is particularly noteworthy. This skill is invaluable when presenting findings to non-technical stakeholders or collaborating with researchers from diverse backgrounds.</w:t>
      </w:r>
    </w:p>
    <w:bookmarkEnd w:id="25"/>
    <w:bookmarkStart w:id="26" w:name="time-management-and-deadlines"/>
    <w:p>
      <w:pPr>
        <w:pStyle w:val="Heading2"/>
      </w:pPr>
      <w:r>
        <w:t xml:space="preserve">Time Management and Deadlines</w:t>
      </w:r>
    </w:p>
    <w:p>
      <w:pPr>
        <w:pStyle w:val="FirstParagraph"/>
      </w:pPr>
      <w:r>
        <w:t xml:space="preserve">The Laboratory Technician has consistently demonstrated strong time management skills, ensuring that tasks are completed efficiently and within the specified deadlines. Their ability to prioritize work and manage multiple projects simultaneously is a significant asset to the team.</w:t>
      </w:r>
    </w:p>
    <w:p>
      <w:pPr>
        <w:pStyle w:val="BodyText"/>
      </w:pPr>
      <w:r>
        <w:t xml:space="preserve">However, there is room for improvement in delegating tasks when appropriate. While their dedication is appreciated, learning to distribute workload more evenly could enhance overall productivity and reduce stress levels.</w:t>
      </w:r>
    </w:p>
    <w:bookmarkEnd w:id="26"/>
    <w:bookmarkStart w:id="27" w:name="commitment-to-continuous-learning"/>
    <w:p>
      <w:pPr>
        <w:pStyle w:val="Heading2"/>
      </w:pPr>
      <w:r>
        <w:t xml:space="preserve">Commitment to Continuous Learning</w:t>
      </w:r>
    </w:p>
    <w:p>
      <w:pPr>
        <w:pStyle w:val="FirstParagraph"/>
      </w:pPr>
      <w:r>
        <w:t xml:space="preserve">The Laboratory Technician has shown a genuine commitment to professional development by actively seeking opportunities for training and skill enhancement. They have attended several workshops and seminars on emerging technologies and methodologies relevant to their field.</w:t>
      </w:r>
    </w:p>
    <w:p>
      <w:pPr>
        <w:pStyle w:val="BodyText"/>
      </w:pPr>
      <w:r>
        <w:t xml:space="preserve">This dedication to continuous learning not only benefits their personal growth but also contributes to the advancement of the laboratory's capabilities. Encouraging further engagement in professional networks and conferences would be beneficial.</w:t>
      </w:r>
    </w:p>
    <w:bookmarkEnd w:id="27"/>
    <w:bookmarkStart w:id="28" w:name="areas-for-improvement"/>
    <w:p>
      <w:pPr>
        <w:pStyle w:val="Heading2"/>
      </w:pPr>
      <w:r>
        <w:t xml:space="preserve">Areas for Improvement</w:t>
      </w:r>
    </w:p>
    <w:p>
      <w:pPr>
        <w:pStyle w:val="FirstParagraph"/>
      </w:pPr>
      <w:r>
        <w:t xml:space="preserve">While the Laboratory Technician has performed exceptionally well in many areas, there are a few aspects that could be improved:</w:t>
      </w:r>
    </w:p>
    <w:p>
      <w:pPr>
        <w:numPr>
          <w:ilvl w:val="0"/>
          <w:numId w:val="1002"/>
        </w:numPr>
        <w:pStyle w:val="Compact"/>
      </w:pPr>
      <w:r>
        <w:t xml:space="preserve">Enhancing leadership skills to take on more responsibility in guiding junior staff.</w:t>
      </w:r>
    </w:p>
    <w:p>
      <w:pPr>
        <w:numPr>
          <w:ilvl w:val="0"/>
          <w:numId w:val="1002"/>
        </w:numPr>
        <w:pStyle w:val="Compact"/>
      </w:pPr>
      <w:r>
        <w:t xml:space="preserve">Improving delegation practices to optimize team efficiency.</w:t>
      </w:r>
    </w:p>
    <w:p>
      <w:pPr>
        <w:numPr>
          <w:ilvl w:val="0"/>
          <w:numId w:val="1002"/>
        </w:numPr>
        <w:pStyle w:val="Compact"/>
      </w:pPr>
      <w:r>
        <w:t xml:space="preserve">Increasing involvement in strategic planning and project management activities.</w:t>
      </w:r>
    </w:p>
    <w:bookmarkEnd w:id="28"/>
    <w:bookmarkStart w:id="29" w:name="conclusion"/>
    <w:p>
      <w:pPr>
        <w:pStyle w:val="Heading2"/>
      </w:pPr>
      <w:r>
        <w:t xml:space="preserve">Conclusion</w:t>
      </w:r>
    </w:p>
    <w:p>
      <w:pPr>
        <w:pStyle w:val="FirstParagraph"/>
      </w:pPr>
      <w:r>
        <w:t xml:space="preserve">In conclusion, this Peer Review Report highlights the significant contributions made by the Laboratory Technician to our laboratory operations in Brussels, Belgium. Their technical expertise, commitment to safety and quality, and collaborative spirit make them a valuable member of the team. By addressing the identified areas for improvement, they have the potential to further excel in their role and contribute even more effectively to the organization's goals.</w:t>
      </w:r>
    </w:p>
    <w:p>
      <w:pPr>
        <w:pStyle w:val="BodyText"/>
      </w:pPr>
      <w:r>
        <w:t xml:space="preserve">We appreciate their hard work and dedication and look forward to supporting their continued professional growth.</w:t>
      </w:r>
    </w:p>
    <w:bookmarkEnd w:id="29"/>
    <w:p>
      <w:pPr>
        <w:pStyle w:val="BodyText"/>
      </w:pPr>
      <w:r>
        <w:rPr>
          <w:bCs/>
          <w:b/>
        </w:rPr>
        <w:t xml:space="preserve">Reviewed by:</w:t>
      </w:r>
    </w:p>
    <w:p>
      <w:pPr>
        <w:pStyle w:val="BodyText"/>
      </w:pPr>
      <w:r>
        <w:t xml:space="preserve">Dr. Jane Doe</w:t>
      </w:r>
    </w:p>
    <w:p>
      <w:pPr>
        <w:pStyle w:val="BodyText"/>
      </w:pPr>
      <w:r>
        <w:t xml:space="preserve">Senior Laboratory Manager</w:t>
      </w:r>
    </w:p>
    <w:p>
      <w:pPr>
        <w:pStyle w:val="BodyText"/>
      </w:pPr>
      <w:r>
        <w:t xml:space="preserve">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Brussels, Belgium</dc:title>
  <dc:creator/>
  <dc:language>en</dc:language>
  <cp:keywords/>
  <dcterms:created xsi:type="dcterms:W3CDTF">2026-10-10T04:20:22Z</dcterms:created>
  <dcterms:modified xsi:type="dcterms:W3CDTF">2026-10-10T04:20:22Z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