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Laboratory Technician</w:t>
      </w:r>
    </w:p>
    <w:p>
      <w:pPr>
        <w:pStyle w:val="BodyText"/>
      </w:pPr>
      <w:r>
        <w:rPr>
          <w:bCs/>
          <w:b/>
        </w:rPr>
        <w:t xml:space="preserve">Location:</w:t>
      </w:r>
      <w:r>
        <w:t xml:space="preserve"> </w:t>
      </w:r>
      <w:r>
        <w:t xml:space="preserve">Brazil, Brasília</w:t>
      </w:r>
    </w:p>
    <w:p>
      <w:pPr>
        <w:pStyle w:val="BodyText"/>
      </w:pPr>
      <w:r>
        <w:rPr>
          <w:bCs/>
          <w:b/>
        </w:rPr>
        <w:t xml:space="preserve">Date of Review:</w:t>
      </w:r>
      <w:r>
        <w:t xml:space="preserve"> </w:t>
      </w:r>
      <w:r>
        <w:t xml:space="preserve">October 15, 2023</w:t>
      </w:r>
    </w:p>
    <w:bookmarkEnd w:id="20"/>
    <w:bookmarkStart w:id="21" w:name="introduction"/>
    <w:p>
      <w:pPr>
        <w:pStyle w:val="Heading2"/>
      </w:pPr>
      <w:r>
        <w:t xml:space="preserve">Introduction</w:t>
      </w:r>
    </w:p>
    <w:p>
      <w:pPr>
        <w:pStyle w:val="FirstParagraph"/>
      </w:pPr>
      <w:r>
        <w:t xml:space="preserve">This Peer Review Report has been prepared to evaluate the performance, technical competencies, and professional conduct of a Laboratory Technician operating within the scientific and healthcare infrastructure of Brasília, Brazil. The purpose of this document is to provide a comprehensive assessment that aligns with the rigorous standards expected in both public and private laboratory settings in the Federal District. Brasília, as the capital of Brazil, hosts numerous high-level research institutions, hospitals, and diagnostic centers, making the role of the Laboratory Technician critical to public health and scientific advancement. This review aims to ensure that the technician meets the necessary qualifications and performs their duties with the highest level of accuracy, safety, and professionalism.</w:t>
      </w:r>
    </w:p>
    <w:bookmarkEnd w:id="21"/>
    <w:bookmarkStart w:id="22" w:name="scope-of-the-review"/>
    <w:p>
      <w:pPr>
        <w:pStyle w:val="Heading2"/>
      </w:pPr>
      <w:r>
        <w:t xml:space="preserve">Scope of the Review</w:t>
      </w:r>
    </w:p>
    <w:p>
      <w:pPr>
        <w:pStyle w:val="FirstParagraph"/>
      </w:pPr>
      <w:r>
        <w:t xml:space="preserve">The scope of this Peer Review Report encompasses several key areas relevant to the role of a Laboratory Technician in Brasília. These areas include technical proficiency, adherence to safety protocols, quality control measures, documentation and record-keeping, teamwork and communication, and compliance with local and national regulations. The review is based on observations, performance metrics, feedback from colleagues, and an evaluation of the technician's contributions to ongoing projects and routine laboratory operations. Given the unique context of Brasília, which serves as a hub for governmental and scientific activities, the review also considers the technician's ability to work within a multicultural and multidisciplinary environment.</w:t>
      </w:r>
    </w:p>
    <w:bookmarkEnd w:id="22"/>
    <w:bookmarkStart w:id="23" w:name="technical-proficiency"/>
    <w:p>
      <w:pPr>
        <w:pStyle w:val="Heading2"/>
      </w:pPr>
      <w:r>
        <w:t xml:space="preserve">Technical Proficiency</w:t>
      </w:r>
    </w:p>
    <w:p>
      <w:pPr>
        <w:pStyle w:val="FirstParagraph"/>
      </w:pPr>
      <w:r>
        <w:t xml:space="preserve">The Laboratory Technician demonstrated a strong command of technical skills essential for their role. This includes proficiency in operating laboratory equipment, conducting chemical and biological analyses, and interpreting results with precision. The technician's ability to handle complex samples and perform routine tests efficiently was noted as a significant strength. In the context of Brasília, where laboratories often deal with high volumes of samples from diverse sources, the technician's technical expertise ensures that results are delivered accurately and in a timely manner. Additionally, the technician showed a willingness to stay updated with the latest advancements in laboratory techniques, which is crucial for maintaining the high standards expected in Brazil's scientific community.</w:t>
      </w:r>
    </w:p>
    <w:bookmarkEnd w:id="23"/>
    <w:bookmarkStart w:id="24" w:name="adherence-to-safety-protocols"/>
    <w:p>
      <w:pPr>
        <w:pStyle w:val="Heading2"/>
      </w:pPr>
      <w:r>
        <w:t xml:space="preserve">Adherence to Safety Protocols</w:t>
      </w:r>
    </w:p>
    <w:p>
      <w:pPr>
        <w:pStyle w:val="FirstParagraph"/>
      </w:pPr>
      <w:r>
        <w:t xml:space="preserve">Safety is a paramount concern in any laboratory setting, and this is particularly true in Brasília, where laboratories must comply with strict national and international safety standards. The Laboratory Technician consistently followed all safety protocols, including the proper use of personal protective equipment (PPE), safe handling of hazardous materials, and adherence to waste disposal procedures. The technician's commitment to maintaining a safe working environment not only protects themselves but also their colleagues and the broader community. This aspect of the review highlights the technician's understanding of the potential risks involved in laboratory work and their proactive approach to mitigating these risks.</w:t>
      </w:r>
    </w:p>
    <w:bookmarkEnd w:id="24"/>
    <w:bookmarkStart w:id="25" w:name="quality-control-measures"/>
    <w:p>
      <w:pPr>
        <w:pStyle w:val="Heading2"/>
      </w:pPr>
      <w:r>
        <w:t xml:space="preserve">Quality Control Measures</w:t>
      </w:r>
    </w:p>
    <w:p>
      <w:pPr>
        <w:pStyle w:val="FirstParagraph"/>
      </w:pPr>
      <w:r>
        <w:t xml:space="preserve">Quality control is essential for ensuring the reliability and accuracy of laboratory results. The Laboratory Technician played a key role in implementing and maintaining quality control measures within the laboratory. This included regular calibration of equipment, participation in proficiency testing programs, and adherence to standard operating procedures (SOPs). The technician's attention to detail and commitment to quality were evident in their work, which contributed to the overall credibility of the laboratory's findings. In Brasília, where laboratories often support critical decision-making processes in healthcare and research, the importance of high-quality results cannot be overstated.</w:t>
      </w:r>
    </w:p>
    <w:bookmarkEnd w:id="25"/>
    <w:bookmarkStart w:id="26" w:name="documentation-and-record-keeping"/>
    <w:p>
      <w:pPr>
        <w:pStyle w:val="Heading2"/>
      </w:pPr>
      <w:r>
        <w:t xml:space="preserve">Documentation and Record-Keeping</w:t>
      </w:r>
    </w:p>
    <w:p>
      <w:pPr>
        <w:pStyle w:val="FirstParagraph"/>
      </w:pPr>
      <w:r>
        <w:t xml:space="preserve">Accurate documentation and record-keeping are vital components of laboratory work. The Laboratory Technician demonstrated a high level of competence in this area, ensuring that all procedures, results, and observations were recorded meticulously. This not only facilitates traceability and accountability but also supports the integrity of the laboratory's operations. In the context of Brazil, where regulatory compliance is strictly enforced, the technician's ability to maintain thorough and organized records is a significant asset. This aspect of the review underscores the technician's understanding of the importance of documentation in both scientific and legal contexts.</w:t>
      </w:r>
    </w:p>
    <w:bookmarkEnd w:id="26"/>
    <w:bookmarkStart w:id="27" w:name="teamwork-and-communication"/>
    <w:p>
      <w:pPr>
        <w:pStyle w:val="Heading2"/>
      </w:pPr>
      <w:r>
        <w:t xml:space="preserve">Teamwork and Communication</w:t>
      </w:r>
    </w:p>
    <w:p>
      <w:pPr>
        <w:pStyle w:val="FirstParagraph"/>
      </w:pPr>
      <w:r>
        <w:t xml:space="preserve">Effective teamwork and communication are essential for the smooth operation of any laboratory. The Laboratory Technician exhibited strong interpersonal skills, collaborating effectively with colleagues, supervisors, and other stakeholders. Their ability to communicate complex information clearly and concisely was particularly noteworthy, as it facilitated better understanding and coordination within the team. In Brasília, where laboratories often work closely with governmental agencies, research institutions, and healthcare providers, the technician's communication skills are invaluable. This aspect of the review highlights the technician's ability to contribute positively to the laboratory's collaborative environment.</w:t>
      </w:r>
    </w:p>
    <w:bookmarkEnd w:id="27"/>
    <w:bookmarkStart w:id="28" w:name="compliance-with-regulations"/>
    <w:p>
      <w:pPr>
        <w:pStyle w:val="Heading2"/>
      </w:pPr>
      <w:r>
        <w:t xml:space="preserve">Compliance with Regulations</w:t>
      </w:r>
    </w:p>
    <w:p>
      <w:pPr>
        <w:pStyle w:val="FirstParagraph"/>
      </w:pPr>
      <w:r>
        <w:t xml:space="preserve">Compliance with local and national regulations is a critical aspect of laboratory work in Brazil. The Laboratory Technician demonstrated a thorough understanding of the relevant regulations and ensured that all laboratory activities were conducted in accordance with these requirements. This includes adherence to guidelines set by the Brazilian Health Regulatory Agency (ANVISA) and other relevant bodies. The technician's commitment to regulatory compliance not only ensures the legality of the laboratory's operations but also enhances its reputation and credibility. This aspect of the review emphasizes the technician's awareness of the regulatory landscape in Brasília and their proactive approach to maintaining compliance.</w:t>
      </w:r>
    </w:p>
    <w:bookmarkEnd w:id="28"/>
    <w:bookmarkStart w:id="29" w:name="conclusion-and-recommendations"/>
    <w:p>
      <w:pPr>
        <w:pStyle w:val="Heading2"/>
      </w:pPr>
      <w:r>
        <w:t xml:space="preserve">Conclusion and Recommendations</w:t>
      </w:r>
    </w:p>
    <w:p>
      <w:pPr>
        <w:pStyle w:val="FirstParagraph"/>
      </w:pPr>
      <w:r>
        <w:t xml:space="preserve">In conclusion, this Peer Review Report provides a comprehensive assessment of the Laboratory Technician's performance in Brasília, Brazil. The technician has demonstrated a high level of technical proficiency, adherence to safety protocols, commitment to quality control, and effective communication skills. Their contributions to the laboratory's operations have been significant, and they have consistently met the high standards expected in this role. Based on this review, it is recommended that the Laboratory Technician continue to pursue professional development opportunities to further enhance their skills and knowledge. Additionally, their positive performance should be recognized and encouraged, as it contributes to the overall success and reputation of the laboratory in Brasília.</w:t>
      </w:r>
    </w:p>
    <w:bookmarkEnd w:id="29"/>
    <w:p>
      <w:pPr>
        <w:pStyle w:val="BodyText"/>
      </w:pPr>
      <w:r>
        <w:rPr>
          <w:bCs/>
          <w:b/>
        </w:rPr>
        <w:t xml:space="preserve">Reviewer Name:</w:t>
      </w:r>
      <w:r>
        <w:t xml:space="preserve"> </w:t>
      </w:r>
      <w:r>
        <w:t xml:space="preserve">[Name]</w:t>
      </w:r>
    </w:p>
    <w:p>
      <w:pPr>
        <w:pStyle w:val="BodyText"/>
      </w:pPr>
      <w:r>
        <w:rPr>
          <w:bCs/>
          <w:b/>
        </w:rPr>
        <w:t xml:space="preserve">Position:</w:t>
      </w:r>
      <w:r>
        <w:t xml:space="preserve"> </w:t>
      </w:r>
      <w:r>
        <w:t xml:space="preserve">Senior Laboratory Scientist</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dc:title>
  <dc:creator/>
  <dc:language>en</dc:language>
  <cp:keywords/>
  <dcterms:created xsi:type="dcterms:W3CDTF">2026-10-10T06:30:17Z</dcterms:created>
  <dcterms:modified xsi:type="dcterms:W3CDTF">2026-10-10T06:30:17Z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