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Laboratory Technician</w:t>
      </w:r>
    </w:p>
    <w:p>
      <w:pPr>
        <w:pStyle w:val="BodyText"/>
      </w:pPr>
      <w:r>
        <w:rPr>
          <w:bCs/>
          <w:b/>
        </w:rPr>
        <w:t xml:space="preserve">Location:</w:t>
      </w:r>
      <w:r>
        <w:t xml:space="preserve"> </w:t>
      </w:r>
      <w:r>
        <w:t xml:space="preserve">India Bangalore</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technical proficiency, and professional conduct of a Laboratory Technician based in India Bangalore. The purpose of this review is to provide constructive feedback, identify areas of strength, and highlight opportunities for improvement. The evaluation is conducted in accordance with the standards and expectations set by the organization and the regulatory requirements applicable to laboratory operations in India.</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Competence and Laboratory Skills</w:t>
      </w:r>
    </w:p>
    <w:p>
      <w:pPr>
        <w:numPr>
          <w:ilvl w:val="0"/>
          <w:numId w:val="1001"/>
        </w:numPr>
        <w:pStyle w:val="Compact"/>
      </w:pPr>
      <w:r>
        <w:t xml:space="preserve">Adherence to Standard Operating Procedures (SOPs)</w:t>
      </w:r>
    </w:p>
    <w:p>
      <w:pPr>
        <w:numPr>
          <w:ilvl w:val="0"/>
          <w:numId w:val="1001"/>
        </w:numPr>
        <w:pStyle w:val="Compact"/>
      </w:pPr>
      <w:r>
        <w:t xml:space="preserve">Quality Assurance and Compliance</w:t>
      </w:r>
    </w:p>
    <w:p>
      <w:pPr>
        <w:numPr>
          <w:ilvl w:val="0"/>
          <w:numId w:val="1001"/>
        </w:numPr>
        <w:pStyle w:val="Compact"/>
      </w:pPr>
      <w:r>
        <w:t xml:space="preserve">Team Collaboration and Communication</w:t>
      </w:r>
    </w:p>
    <w:p>
      <w:pPr>
        <w:numPr>
          <w:ilvl w:val="0"/>
          <w:numId w:val="1001"/>
        </w:numPr>
        <w:pStyle w:val="Compact"/>
      </w:pPr>
      <w:r>
        <w:t xml:space="preserve">Health, Safety, and Environmental Practices</w:t>
      </w:r>
    </w:p>
    <w:p>
      <w:pPr>
        <w:numPr>
          <w:ilvl w:val="0"/>
          <w:numId w:val="1001"/>
        </w:numPr>
        <w:pStyle w:val="Compact"/>
      </w:pPr>
      <w:r>
        <w:t xml:space="preserve">Professional Development and Continuous Learning</w:t>
      </w:r>
    </w:p>
    <w:bookmarkEnd w:id="22"/>
    <w:bookmarkStart w:id="23" w:name="Xc17d23dadbb5ee3074609c4c1ef2444339b96ad"/>
    <w:p>
      <w:pPr>
        <w:pStyle w:val="Heading2"/>
      </w:pPr>
      <w:r>
        <w:t xml:space="preserve">3. Technical Competence and Laboratory Skills</w:t>
      </w:r>
    </w:p>
    <w:p>
      <w:pPr>
        <w:pStyle w:val="FirstParagraph"/>
      </w:pPr>
      <w:r>
        <w:t xml:space="preserve">The Laboratory Technician has demonstrated a strong foundation in technical skills essential for laboratory operations in India Bangalore. This includes proficiency in sample preparation, instrument calibration, data analysis, and routine testing procedures. The technician is adept at using advanced laboratory equipment and software tools, ensuring accurate and reliable results.</w:t>
      </w:r>
    </w:p>
    <w:p>
      <w:pPr>
        <w:pStyle w:val="BodyText"/>
      </w:pPr>
      <w:r>
        <w:t xml:space="preserve">Areas of particular strength include:</w:t>
      </w:r>
    </w:p>
    <w:p>
      <w:pPr>
        <w:numPr>
          <w:ilvl w:val="0"/>
          <w:numId w:val="1002"/>
        </w:numPr>
        <w:pStyle w:val="Compact"/>
      </w:pPr>
      <w:r>
        <w:t xml:space="preserve">Precise execution of complex analytical techniques.</w:t>
      </w:r>
    </w:p>
    <w:p>
      <w:pPr>
        <w:numPr>
          <w:ilvl w:val="0"/>
          <w:numId w:val="1002"/>
        </w:numPr>
        <w:pStyle w:val="Compact"/>
      </w:pPr>
      <w:r>
        <w:t xml:space="preserve">Effective troubleshooting of equipment malfunctions.</w:t>
      </w:r>
    </w:p>
    <w:p>
      <w:pPr>
        <w:numPr>
          <w:ilvl w:val="0"/>
          <w:numId w:val="1002"/>
        </w:numPr>
        <w:pStyle w:val="Compact"/>
      </w:pPr>
      <w:r>
        <w:t xml:space="preserve">Maintaining detailed and accurate laboratory records.</w:t>
      </w:r>
    </w:p>
    <w:p>
      <w:pPr>
        <w:pStyle w:val="FirstParagraph"/>
      </w:pPr>
      <w:r>
        <w:t xml:space="preserve">However, there is room for improvement in adopting newer methodologies and technologies that are increasingly being implemented in leading laboratories across India Bangalore.</w:t>
      </w:r>
    </w:p>
    <w:bookmarkEnd w:id="23"/>
    <w:bookmarkStart w:id="24" w:name="Xc7495f3ecc56019f0877afa33fe7eaabe1c051c"/>
    <w:p>
      <w:pPr>
        <w:pStyle w:val="Heading2"/>
      </w:pPr>
      <w:r>
        <w:t xml:space="preserve">4. Adherence to Standard Operating Procedures (SOPs)</w:t>
      </w:r>
    </w:p>
    <w:p>
      <w:pPr>
        <w:pStyle w:val="FirstParagraph"/>
      </w:pPr>
      <w:r>
        <w:t xml:space="preserve">Compliance with SOPs is critical in maintaining the integrity of laboratory operations. The Laboratory Technician has consistently followed established protocols, ensuring that all procedures are carried out in a standardized manner. This adherence has contributed to the reliability of test results and the overall quality of laboratory outputs.</w:t>
      </w:r>
    </w:p>
    <w:p>
      <w:pPr>
        <w:pStyle w:val="BodyText"/>
      </w:pPr>
      <w:r>
        <w:t xml:space="preserve">It is recommended that the technician take a more proactive role in reviewing and updating SOPs to reflect best practices and regulatory changes specific to India Bangalore.</w:t>
      </w:r>
    </w:p>
    <w:bookmarkEnd w:id="24"/>
    <w:bookmarkStart w:id="25" w:name="quality-assurance-and-compliance"/>
    <w:p>
      <w:pPr>
        <w:pStyle w:val="Heading2"/>
      </w:pPr>
      <w:r>
        <w:t xml:space="preserve">5. Quality Assurance and Compliance</w:t>
      </w:r>
    </w:p>
    <w:p>
      <w:pPr>
        <w:pStyle w:val="FirstParagraph"/>
      </w:pPr>
      <w:r>
        <w:t xml:space="preserve">The Laboratory Technician has shown a commendable commitment to quality assurance. Regular participation in internal audits and proficiency testing programs has been noted. The technician’s attention to detail has helped in identifying and rectifying potential issues before they impact the quality of results.</w:t>
      </w:r>
    </w:p>
    <w:p>
      <w:pPr>
        <w:pStyle w:val="BodyText"/>
      </w:pPr>
      <w:r>
        <w:t xml:space="preserve">To further enhance compliance, it is advisable to engage more actively with external quality assessment schemes and stay updated with the latest regulatory guidelines issued by relevant authorities in India.</w:t>
      </w:r>
    </w:p>
    <w:bookmarkEnd w:id="25"/>
    <w:bookmarkStart w:id="26" w:name="team-collaboration-and-communication"/>
    <w:p>
      <w:pPr>
        <w:pStyle w:val="Heading2"/>
      </w:pPr>
      <w:r>
        <w:t xml:space="preserve">6. Team Collaboration and Communication</w:t>
      </w:r>
    </w:p>
    <w:p>
      <w:pPr>
        <w:pStyle w:val="FirstParagraph"/>
      </w:pPr>
      <w:r>
        <w:t xml:space="preserve">Effective communication and teamwork are vital in a laboratory setting. The Laboratory Technician has demonstrated good interpersonal skills, collaborating well with colleagues and contributing positively to the team environment. Clear and concise communication of findings and issues has been observed.</w:t>
      </w:r>
    </w:p>
    <w:p>
      <w:pPr>
        <w:pStyle w:val="BodyText"/>
      </w:pPr>
      <w:r>
        <w:t xml:space="preserve">However, there is an opportunity to improve cross-functional communication, particularly with departments outside the laboratory, to ensure a more integrated approach to project execution.</w:t>
      </w:r>
    </w:p>
    <w:bookmarkEnd w:id="26"/>
    <w:bookmarkStart w:id="27" w:name="X4140d9f2f347f05222dd4376ad89ccb9b1b4c71"/>
    <w:p>
      <w:pPr>
        <w:pStyle w:val="Heading2"/>
      </w:pPr>
      <w:r>
        <w:t xml:space="preserve">7. Health, Safety, and Environmental Practices</w:t>
      </w:r>
    </w:p>
    <w:p>
      <w:pPr>
        <w:pStyle w:val="FirstParagraph"/>
      </w:pPr>
      <w:r>
        <w:t xml:space="preserve">Maintaining a safe laboratory environment is of utmost importance. The Laboratory Technician has consistently adhered to health and safety protocols, including the proper use of personal protective equipment (PPE) and safe handling of hazardous materials. This diligence has helped in minimizing risks and ensuring a secure working environment.</w:t>
      </w:r>
    </w:p>
    <w:p>
      <w:pPr>
        <w:pStyle w:val="BodyText"/>
      </w:pPr>
      <w:r>
        <w:t xml:space="preserve">It is recommended that the technician participate in additional safety training programs to stay abreast of emerging safety standards and practices in India Bangalore.</w:t>
      </w:r>
    </w:p>
    <w:bookmarkEnd w:id="27"/>
    <w:bookmarkStart w:id="28" w:name="X2c4c7aff83bb991f4b73967d1c0036085ae2881"/>
    <w:p>
      <w:pPr>
        <w:pStyle w:val="Heading2"/>
      </w:pPr>
      <w:r>
        <w:t xml:space="preserve">8. Professional Development and Continuous Learning</w:t>
      </w:r>
    </w:p>
    <w:p>
      <w:pPr>
        <w:pStyle w:val="FirstParagraph"/>
      </w:pPr>
      <w:r>
        <w:t xml:space="preserve">The Laboratory Technician has shown a willingness to engage in professional development activities, including attending workshops and training sessions. This commitment to continuous learning is essential for staying current with advancements in laboratory science and technology.</w:t>
      </w:r>
    </w:p>
    <w:p>
      <w:pPr>
        <w:pStyle w:val="BodyText"/>
      </w:pPr>
      <w:r>
        <w:t xml:space="preserve">To further enhance professional growth, it is encouraged to pursue certifications and engage in research activities that align with the strategic goals of the organization and the broader scientific community in India Bangalore.</w:t>
      </w:r>
    </w:p>
    <w:bookmarkEnd w:id="28"/>
    <w:bookmarkStart w:id="29" w:name="conclusion-and-recommendations"/>
    <w:p>
      <w:pPr>
        <w:pStyle w:val="Heading2"/>
      </w:pPr>
      <w:r>
        <w:t xml:space="preserve">9. Conclusion and Recommendations</w:t>
      </w:r>
    </w:p>
    <w:p>
      <w:pPr>
        <w:pStyle w:val="FirstParagraph"/>
      </w:pPr>
      <w:r>
        <w:t xml:space="preserve">In conclusion, the Laboratory Technician has performed satisfactorily in most areas evaluated in this Peer Review Report. The technician’s technical skills, adherence to SOPs, and commitment to quality assurance are notable strengths. However, there are opportunities for improvement in adopting new technologies, enhancing cross-functional communication, and engaging more deeply in professional development.</w:t>
      </w:r>
    </w:p>
    <w:p>
      <w:pPr>
        <w:pStyle w:val="BodyText"/>
      </w:pPr>
      <w:r>
        <w:t xml:space="preserve">It is recommended that the Laboratory Technician:</w:t>
      </w:r>
    </w:p>
    <w:p>
      <w:pPr>
        <w:numPr>
          <w:ilvl w:val="0"/>
          <w:numId w:val="1003"/>
        </w:numPr>
        <w:pStyle w:val="Compact"/>
      </w:pPr>
      <w:r>
        <w:t xml:space="preserve">Actively participate in training programs focused on emerging laboratory technologies.</w:t>
      </w:r>
    </w:p>
    <w:p>
      <w:pPr>
        <w:numPr>
          <w:ilvl w:val="0"/>
          <w:numId w:val="1003"/>
        </w:numPr>
        <w:pStyle w:val="Compact"/>
      </w:pPr>
      <w:r>
        <w:t xml:space="preserve">Take a more proactive role in SOP review and updates.</w:t>
      </w:r>
    </w:p>
    <w:p>
      <w:pPr>
        <w:numPr>
          <w:ilvl w:val="0"/>
          <w:numId w:val="1003"/>
        </w:numPr>
        <w:pStyle w:val="Compact"/>
      </w:pPr>
      <w:r>
        <w:t xml:space="preserve">Enhance communication with other departments to foster better collaboration.</w:t>
      </w:r>
    </w:p>
    <w:p>
      <w:pPr>
        <w:numPr>
          <w:ilvl w:val="0"/>
          <w:numId w:val="1003"/>
        </w:numPr>
        <w:pStyle w:val="Compact"/>
      </w:pPr>
      <w:r>
        <w:t xml:space="preserve">Pursue additional certifications and engage in research activities.</w:t>
      </w:r>
    </w:p>
    <w:p>
      <w:pPr>
        <w:pStyle w:val="FirstParagraph"/>
      </w:pPr>
      <w:r>
        <w:t xml:space="preserve">By addressing these areas, the Laboratory Technician can further contribute to the excellence of laboratory operations in India Bangalore and support the organization’s goals.</w:t>
      </w:r>
    </w:p>
    <w:bookmarkEnd w:id="29"/>
    <w:p>
      <w:pPr>
        <w:pStyle w:val="BodyText"/>
      </w:pPr>
      <w:r>
        <w:rPr>
          <w:bCs/>
          <w:b/>
        </w:rPr>
        <w:t xml:space="preserve">Reviewed by:</w:t>
      </w:r>
    </w:p>
    <w:p>
      <w:pPr>
        <w:pStyle w:val="BodyText"/>
      </w:pPr>
      <w:r>
        <w:t xml:space="preserve">__________________________</w:t>
      </w:r>
    </w:p>
    <w:p>
      <w:pPr>
        <w:pStyle w:val="BodyText"/>
      </w:pPr>
      <w:r>
        <w:t xml:space="preserve">Senior Laboratory Scientist</w:t>
      </w:r>
    </w:p>
    <w:p>
      <w:pPr>
        <w:pStyle w:val="BodyText"/>
      </w:pPr>
      <w:r>
        <w:t xml:space="preserve">India Bangalore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dc:title>
  <dc:creator/>
  <dc:language>en</dc:language>
  <cp:keywords/>
  <dcterms:created xsi:type="dcterms:W3CDTF">2026-10-10T02:05:56Z</dcterms:created>
  <dcterms:modified xsi:type="dcterms:W3CDTF">2026-10-10T02:05:56Z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