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competencies, and professional conduct of a Laboratory Technician working within a healthcare facility in Manchester, United Kingdom. The purpose of this review is to ensure that the technician meets the high standards expected in the UK healthcare system, particularly in the context of laboratory operations. This document will cover various aspects of the technician's role, including technical skills, adherence to protocols, teamwork, communication, and overall contribution to the laboratory's objectives.</w:t>
      </w:r>
    </w:p>
    <w:bookmarkEnd w:id="21"/>
    <w:bookmarkStart w:id="22" w:name="background-information"/>
    <w:p>
      <w:pPr>
        <w:pStyle w:val="Heading2"/>
      </w:pPr>
      <w:r>
        <w:t xml:space="preserve">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Employee 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Laboratory Technician</w:t>
            </w:r>
          </w:p>
        </w:tc>
      </w:tr>
      <w:tr>
        <w:tc>
          <w:tcPr/>
          <w:p>
            <w:pPr>
              <w:pStyle w:val="Compact"/>
              <w:jc w:val="left"/>
            </w:pPr>
            <w:r>
              <w:t xml:space="preserve">Department</w:t>
            </w:r>
          </w:p>
        </w:tc>
        <w:tc>
          <w:tcPr/>
          <w:p>
            <w:pPr>
              <w:pStyle w:val="Compact"/>
              <w:jc w:val="left"/>
            </w:pPr>
            <w:r>
              <w:t xml:space="preserve">Clinical Laboratory Services</w:t>
            </w:r>
          </w:p>
        </w:tc>
      </w:tr>
      <w:tr>
        <w:tc>
          <w:tcPr/>
          <w:p>
            <w:pPr>
              <w:pStyle w:val="Compact"/>
              <w:jc w:val="left"/>
            </w:pPr>
            <w:r>
              <w:t xml:space="preserve">Location</w:t>
            </w:r>
          </w:p>
        </w:tc>
        <w:tc>
          <w:tcPr/>
          <w:p>
            <w:pPr>
              <w:pStyle w:val="Compact"/>
              <w:jc w:val="left"/>
            </w:pPr>
            <w:r>
              <w:t xml:space="preserve">Manchester, United Kingdom</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technical-competence"/>
    <w:p>
      <w:pPr>
        <w:pStyle w:val="Heading2"/>
      </w:pPr>
      <w:r>
        <w:t xml:space="preserve">Technical Competence</w:t>
      </w:r>
    </w:p>
    <w:p>
      <w:pPr>
        <w:pStyle w:val="FirstParagraph"/>
      </w:pPr>
      <w:r>
        <w:t xml:space="preserve">The Laboratory Technician has demonstrated a strong understanding of laboratory procedures and techniques relevant to their role. They have shown proficiency in handling various laboratory equipment, including microscopes, centrifuges, and automated analyzers. Their ability to perform routine tests accurately and efficiently is commendable. Additionally, the technician has maintained up-to-date knowledge of current laboratory practices and regulations, which is crucial in a dynamic field like healthcare.</w:t>
      </w:r>
    </w:p>
    <w:p>
      <w:pPr>
        <w:pStyle w:val="BodyText"/>
      </w:pPr>
      <w:r>
        <w:t xml:space="preserve">In the context of Manchester's healthcare environment, where precision and reliability are paramount, the technician's technical skills have contributed significantly to the quality of patient care. They have consistently followed standard operating procedures (SOPs) and have been proactive in identifying and reporting any discrepancies or issues that could affect test results.</w:t>
      </w:r>
    </w:p>
    <w:bookmarkEnd w:id="23"/>
    <w:bookmarkStart w:id="24" w:name="X790d82f796595ea82ba384798bdb313830d5dd3"/>
    <w:p>
      <w:pPr>
        <w:pStyle w:val="Heading2"/>
      </w:pPr>
      <w:r>
        <w:t xml:space="preserve">Adherence to Protocols and Safety Standards</w:t>
      </w:r>
    </w:p>
    <w:p>
      <w:pPr>
        <w:pStyle w:val="FirstParagraph"/>
      </w:pPr>
      <w:r>
        <w:t xml:space="preserve">Safety and compliance are critical components of a Laboratory Technician's role, especially in the United Kingdom, where strict regulations govern laboratory practices. The technician under review has shown a high level of commitment to maintaining a safe working environment. They have consistently adhered to health and safety guidelines, including the proper use of personal protective equipment (PPE) and the safe handling of hazardous materials.</w:t>
      </w:r>
    </w:p>
    <w:p>
      <w:pPr>
        <w:pStyle w:val="BodyText"/>
      </w:pPr>
      <w:r>
        <w:t xml:space="preserve">Furthermore, the technician has participated actively in training sessions related to laboratory safety and has demonstrated an understanding of the importance of infection control measures. Their diligence in following protocols has helped to minimize risks and ensure the integrity of laboratory operations.</w:t>
      </w:r>
    </w:p>
    <w:bookmarkEnd w:id="24"/>
    <w:bookmarkStart w:id="25" w:name="teamwork-and-collaboration"/>
    <w:p>
      <w:pPr>
        <w:pStyle w:val="Heading2"/>
      </w:pPr>
      <w:r>
        <w:t xml:space="preserve">Teamwork and Collaboration</w:t>
      </w:r>
    </w:p>
    <w:p>
      <w:pPr>
        <w:pStyle w:val="FirstParagraph"/>
      </w:pPr>
      <w:r>
        <w:t xml:space="preserve">Effective teamwork is essential in a laboratory setting, where multiple professionals must work together to achieve common goals. The Laboratory Technician has shown excellent collaboration skills, working seamlessly with colleagues across different departments. They have been supportive and approachable, often assisting others with tasks and sharing knowledge when needed.</w:t>
      </w:r>
    </w:p>
    <w:p>
      <w:pPr>
        <w:pStyle w:val="BodyText"/>
      </w:pPr>
      <w:r>
        <w:t xml:space="preserve">In Manchester, where healthcare facilities often operate under high pressure, the technician's ability to maintain a positive attitude and contribute to a cohesive team environment has been particularly valuable. They have also shown willingness to take on additional responsibilities when required, demonstrating flexibility and adaptability.</w:t>
      </w:r>
    </w:p>
    <w:bookmarkEnd w:id="25"/>
    <w:bookmarkStart w:id="26" w:name="communication-skills"/>
    <w:p>
      <w:pPr>
        <w:pStyle w:val="Heading2"/>
      </w:pPr>
      <w:r>
        <w:t xml:space="preserve">Communication Skills</w:t>
      </w:r>
    </w:p>
    <w:p>
      <w:pPr>
        <w:pStyle w:val="FirstParagraph"/>
      </w:pPr>
      <w:r>
        <w:t xml:space="preserve">Clear and effective communication is vital for a Laboratory Technician, as they often interact with healthcare professionals, patients, and administrative staff. The technician has demonstrated strong verbal and written communication skills, ensuring that information is conveyed accurately and promptly. They have been able to explain complex laboratory procedures in a way that is understandable to non-specialists, which is an important skill in a multidisciplinary healthcare setting.</w:t>
      </w:r>
    </w:p>
    <w:p>
      <w:pPr>
        <w:pStyle w:val="BodyText"/>
      </w:pPr>
      <w:r>
        <w:t xml:space="preserve">Additionally, the technician has shown proficiency in documenting test results and maintaining accurate records, which is crucial for patient care and regulatory compliance. Their attention to detail in communication has helped to prevent misunderstandings and ensure that all stakeholders are well-informed.</w:t>
      </w:r>
    </w:p>
    <w:bookmarkEnd w:id="26"/>
    <w:bookmarkStart w:id="27" w:name="professional-development"/>
    <w:p>
      <w:pPr>
        <w:pStyle w:val="Heading2"/>
      </w:pPr>
      <w:r>
        <w:t xml:space="preserve">Professional Development</w:t>
      </w:r>
    </w:p>
    <w:p>
      <w:pPr>
        <w:pStyle w:val="FirstParagraph"/>
      </w:pPr>
      <w:r>
        <w:t xml:space="preserve">Continuous professional development is a key aspect of maintaining competence in the field of laboratory technology. The technician has shown a commitment to ongoing learning by participating in relevant training programs and workshops. They have also expressed interest in pursuing further qualifications, which indicates a proactive approach to career growth.</w:t>
      </w:r>
    </w:p>
    <w:p>
      <w:pPr>
        <w:pStyle w:val="BodyText"/>
      </w:pPr>
      <w:r>
        <w:t xml:space="preserve">In the context of Manchester's healthcare landscape, where advancements in medical technology are rapid, the technician's dedication to staying informed about new developments is highly beneficial. They have also contributed to the laboratory's knowledge base by sharing insights gained from their professional development activities.</w:t>
      </w:r>
    </w:p>
    <w:bookmarkEnd w:id="27"/>
    <w:bookmarkStart w:id="28" w:name="areas-for-improvement"/>
    <w:p>
      <w:pPr>
        <w:pStyle w:val="Heading2"/>
      </w:pPr>
      <w:r>
        <w:t xml:space="preserve">Areas for Improvement</w:t>
      </w:r>
    </w:p>
    <w:p>
      <w:pPr>
        <w:pStyle w:val="FirstParagraph"/>
      </w:pPr>
      <w:r>
        <w:t xml:space="preserve">While the Laboratory Technician has performed well in many areas, there are some aspects that could be improved. For instance, there is room for enhancement in time management, particularly during peak periods when the laboratory experiences high workloads. Developing strategies to prioritize tasks more effectively could help to improve efficiency and reduce stress.</w:t>
      </w:r>
    </w:p>
    <w:p>
      <w:pPr>
        <w:pStyle w:val="BodyText"/>
      </w:pPr>
      <w:r>
        <w:t xml:space="preserve">Additionally, the technician could benefit from further training in advanced laboratory techniques, which would enable them to take on more complex responsibilities. Encouraging participation in specialized courses or certifications could support their professional growth and enhance the laboratory's capabilities.</w:t>
      </w:r>
    </w:p>
    <w:bookmarkEnd w:id="28"/>
    <w:bookmarkStart w:id="29" w:name="conclusion"/>
    <w:p>
      <w:pPr>
        <w:pStyle w:val="Heading2"/>
      </w:pPr>
      <w:r>
        <w:t xml:space="preserve">Conclusion</w:t>
      </w:r>
    </w:p>
    <w:p>
      <w:pPr>
        <w:pStyle w:val="FirstParagraph"/>
      </w:pPr>
      <w:r>
        <w:t xml:space="preserve">In conclusion, the Laboratory Technician has demonstrated a high level of competence, professionalism, and dedication in their role within the healthcare facility in Manchester, United Kingdom. Their technical skills, adherence to protocols, teamwork, communication, and commitment to professional development have all contributed positively to the laboratory's operations. While there are areas for improvement, the technician's overall performance is commendable, and they are well-suited to their position.</w:t>
      </w:r>
    </w:p>
    <w:p>
      <w:pPr>
        <w:pStyle w:val="BodyText"/>
      </w:pPr>
      <w:r>
        <w:t xml:space="preserve">This Peer Review Report serves as a comprehensive evaluation of the technician's performance and provides a basis for future development and recognition. It is recommended that the technician continues to build on their strengths and address the identified areas for improvement to further enhance their contributions to the laboratory and the broader healthcare community in Manchester.</w:t>
      </w:r>
    </w:p>
    <w:bookmarkEnd w:id="29"/>
    <w:p>
      <w:pPr>
        <w:pStyle w:val="BodyText"/>
      </w:pPr>
      <w:r>
        <w:rPr>
          <w:bCs/>
          <w:b/>
        </w:rPr>
        <w:t xml:space="preserve">Reviewer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2026-10-10T02:03:00Z</dcterms:created>
  <dcterms:modified xsi:type="dcterms:W3CDTF">2026-10-10T02:03:00Z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