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Librarian</w:t>
      </w:r>
      <w:r>
        <w:t xml:space="preserve"> </w:t>
      </w:r>
      <w:r>
        <w:t xml:space="preserve">-</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Librarian</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conduct of a Librarian working within the vibrant cultural and educational landscape of Canada Montreal. The purpose of this review is to provide constructive feedback, highlight strengths, identify areas for improvement, and ensure alignment with the standards expected of library professionals in this bilingual and multicultural city.</w:t>
      </w:r>
    </w:p>
    <w:bookmarkEnd w:id="21"/>
    <w:bookmarkStart w:id="22" w:name="professional-competence"/>
    <w:p>
      <w:pPr>
        <w:pStyle w:val="Heading2"/>
      </w:pPr>
      <w:r>
        <w:t xml:space="preserve">Professional Competence</w:t>
      </w:r>
    </w:p>
    <w:p>
      <w:pPr>
        <w:pStyle w:val="FirstParagraph"/>
      </w:pPr>
      <w:r>
        <w:t xml:space="preserve">The Librarian under review has demonstrated a high level of professional competence in managing library resources, assisting patrons, and maintaining an organized and accessible collection. Their ability to navigate both English and French materials is particularly noteworthy, reflecting the linguistic diversity of Canada Montreal. This bilingual proficiency is essential for serving the community effectively and ensuring that all patrons, regardless of their language preference, receive equitable support.</w:t>
      </w:r>
    </w:p>
    <w:p>
      <w:pPr>
        <w:pStyle w:val="BodyText"/>
      </w:pPr>
      <w:r>
        <w:t xml:space="preserve">Furthermore, the Librarian has shown expertise in cataloging, information retrieval, and digital resource management. Their familiarity with modern library systems and technologies has enhanced the efficiency of library operations and improved the user experience. The integration of digital tools and online databases has been handled with skill, ensuring that patrons have access to a wide range of resources both in-person and remotely.</w:t>
      </w:r>
    </w:p>
    <w:bookmarkEnd w:id="22"/>
    <w:bookmarkStart w:id="23" w:name="community-engagement-and-service"/>
    <w:p>
      <w:pPr>
        <w:pStyle w:val="Heading2"/>
      </w:pPr>
      <w:r>
        <w:t xml:space="preserve">Community Engagement and Service</w:t>
      </w:r>
    </w:p>
    <w:p>
      <w:pPr>
        <w:pStyle w:val="FirstParagraph"/>
      </w:pPr>
      <w:r>
        <w:t xml:space="preserve">One of the standout qualities of this Librarian is their commitment to community engagement. In Canada Montreal, libraries serve as vital community hubs, and this Librarian has actively contributed to this role by organizing events, workshops, and programs that cater to diverse audiences. Their efforts in promoting literacy, supporting local authors, and facilitating educational initiatives have been commendable.</w:t>
      </w:r>
    </w:p>
    <w:p>
      <w:pPr>
        <w:pStyle w:val="BodyText"/>
      </w:pPr>
      <w:r>
        <w:t xml:space="preserve">The Librarian has also demonstrated cultural sensitivity and inclusivity, which are crucial in a city as diverse as Montreal. By curating collections that reflect the multicultural fabric of the community and by creating welcoming spaces for all patrons, they have fostered a sense of belonging and respect. Their ability to connect with patrons from various backgrounds has strengthened the library's role as a community resource.</w:t>
      </w:r>
    </w:p>
    <w:bookmarkEnd w:id="23"/>
    <w:bookmarkStart w:id="24" w:name="collaboration-and-teamwork"/>
    <w:p>
      <w:pPr>
        <w:pStyle w:val="Heading2"/>
      </w:pPr>
      <w:r>
        <w:t xml:space="preserve">Collaboration and Teamwork</w:t>
      </w:r>
    </w:p>
    <w:p>
      <w:pPr>
        <w:pStyle w:val="FirstParagraph"/>
      </w:pPr>
      <w:r>
        <w:t xml:space="preserve">Collaboration is a key aspect of library work, and this Librarian has consistently shown a willingness to work effectively with colleagues, stakeholders, and external partners. Their teamwork has been instrumental in the successful implementation of library projects and initiatives. Whether coordinating with other departments, engaging with local organizations, or participating in professional networks, the Librarian has demonstrated strong communication skills and a cooperative attitude.</w:t>
      </w:r>
    </w:p>
    <w:p>
      <w:pPr>
        <w:pStyle w:val="BodyText"/>
      </w:pPr>
      <w:r>
        <w:t xml:space="preserve">In the context of Canada Montreal, where collaboration often involves navigating bilingual and multicultural dynamics, this Librarian's ability to work harmoniously with diverse teams is particularly valuable. Their contributions have helped to create a positive and productive work environment.</w:t>
      </w:r>
    </w:p>
    <w:bookmarkEnd w:id="24"/>
    <w:bookmarkStart w:id="25" w:name="areas-for-improvement"/>
    <w:p>
      <w:pPr>
        <w:pStyle w:val="Heading2"/>
      </w:pPr>
      <w:r>
        <w:t xml:space="preserve">Areas for Improvement</w:t>
      </w:r>
    </w:p>
    <w:p>
      <w:pPr>
        <w:pStyle w:val="FirstParagraph"/>
      </w:pPr>
      <w:r>
        <w:t xml:space="preserve">While the Librarian has performed admirably in many areas, there are opportunities for further growth. One area for improvement is the continued development of digital literacy skills. As libraries increasingly rely on digital platforms and tools, staying abreast of technological advancements is essential. The Librarian could benefit from additional training in emerging technologies, such as artificial intelligence, data management, and digital preservation.</w:t>
      </w:r>
    </w:p>
    <w:p>
      <w:pPr>
        <w:pStyle w:val="BodyText"/>
      </w:pPr>
      <w:r>
        <w:t xml:space="preserve">Additionally, while the Librarian's bilingual abilities are strong, there is room to enhance their proficiency in French, particularly in professional and technical contexts. Given the importance of French in Canada Montreal, improving language skills could further enhance their ability to serve the community and collaborate with Francophone colleagues and partners.</w:t>
      </w:r>
    </w:p>
    <w:bookmarkEnd w:id="25"/>
    <w:bookmarkStart w:id="26" w:name="conclusion"/>
    <w:p>
      <w:pPr>
        <w:pStyle w:val="Heading2"/>
      </w:pPr>
      <w:r>
        <w:t xml:space="preserve">Conclusion</w:t>
      </w:r>
    </w:p>
    <w:p>
      <w:pPr>
        <w:pStyle w:val="FirstParagraph"/>
      </w:pPr>
      <w:r>
        <w:t xml:space="preserve">In conclusion, this Peer Review Report highlights the significant contributions and professional strengths of the Librarian in question. Their dedication to excellence, commitment to community service, and ability to work effectively in a bilingual and multicultural environment make them a valuable asset to the library and to Canada Montreal as a whole. By addressing the identified areas for improvement, the Librarian can continue to grow and enhance their impact on the community.</w:t>
      </w:r>
    </w:p>
    <w:p>
      <w:pPr>
        <w:pStyle w:val="BodyText"/>
      </w:pPr>
      <w:r>
        <w:t xml:space="preserve">This review serves as both a recognition of past achievements and a guide for future development. It is hoped that the feedback provided will support the Librarian in their ongoing professional journey and contribute to the continued success of library services in Canada Montreal.</w:t>
      </w:r>
    </w:p>
    <w:bookmarkEnd w:id="26"/>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Librarian - Canada Montreal</dc:title>
  <dc:creator/>
  <dc:language>en</dc:language>
  <cp:keywords/>
  <dcterms:created xsi:type="dcterms:W3CDTF">2026-10-10T01:56:27Z</dcterms:created>
  <dcterms:modified xsi:type="dcterms:W3CDTF">2026-10-10T01:56:27Z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