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r>
        <w:t xml:space="preserve"> </w:t>
      </w:r>
      <w:r>
        <w:t xml:space="preserve">-</w:t>
      </w:r>
      <w:r>
        <w:t xml:space="preserve"> </w:t>
      </w:r>
      <w:r>
        <w:t xml:space="preserve">Santiago,</w:t>
      </w:r>
      <w:r>
        <w:t xml:space="preserve"> </w:t>
      </w:r>
      <w:r>
        <w:t xml:space="preserve">Chile</w:t>
      </w:r>
    </w:p>
    <w:bookmarkStart w:id="33" w:name="X2bfaec3dfd416b203a4a69bdc4bc4ae8cb61012"/>
    <w:p>
      <w:pPr>
        <w:pStyle w:val="Heading1"/>
      </w:pPr>
      <w:r>
        <w:t xml:space="preserve">Peer Review Report: Librarian Professional Evaluation</w:t>
      </w:r>
    </w:p>
    <w:p>
      <w:pPr>
        <w:pStyle w:val="FirstParagraph"/>
      </w:pPr>
      <w:r>
        <w:rPr>
          <w:bCs/>
          <w:b/>
        </w:rPr>
        <w:t xml:space="preserve">Location:</w:t>
      </w:r>
      <w:r>
        <w:t xml:space="preserve"> </w:t>
      </w:r>
      <w:r>
        <w:t xml:space="preserve">Santiago, Chile</w:t>
      </w:r>
    </w:p>
    <w:p>
      <w:pPr>
        <w:pStyle w:val="BodyText"/>
      </w:pPr>
      <w:r>
        <w:rPr>
          <w:bCs/>
          <w:b/>
        </w:rPr>
        <w:t xml:space="preserve">Position Under Review:</w:t>
      </w:r>
      <w:r>
        <w:t xml:space="preserve"> </w:t>
      </w:r>
      <w:r>
        <w:t xml:space="preserve">Librarian</w:t>
      </w:r>
    </w:p>
    <w:p>
      <w:pPr>
        <w:pStyle w:val="BodyText"/>
      </w:pPr>
      <w:r>
        <w:rPr>
          <w:bCs/>
          <w:b/>
        </w:rPr>
        <w:t xml:space="preserve">Review Period:</w:t>
      </w:r>
      <w:r>
        <w:t xml:space="preserve"> </w:t>
      </w:r>
      <w:r>
        <w:t xml:space="preserve">January 2024 – December 2024</w:t>
      </w:r>
    </w:p>
    <w:p>
      <w:pPr>
        <w:pStyle w:val="BodyText"/>
      </w:pPr>
      <w:r>
        <w:rPr>
          <w:bCs/>
          <w:b/>
        </w:rPr>
        <w:t xml:space="preserve">Date of Report:</w:t>
      </w:r>
      <w:r>
        <w:t xml:space="preserve"> </w:t>
      </w:r>
      <w:r>
        <w:t xml:space="preserve">January 15, 2025</w:t>
      </w:r>
    </w:p>
    <w:p>
      <w:pPr>
        <w:pStyle w:val="BodyText"/>
      </w:pPr>
      <w:r>
        <w:rPr>
          <w:bCs/>
          <w:b/>
        </w:rPr>
        <w:t xml:space="preserve">Prepared By:</w:t>
      </w:r>
      <w:r>
        <w:t xml:space="preserve"> </w:t>
      </w:r>
      <w:r>
        <w:t xml:space="preserve">Peer Review Committee, Santiago Library Association</w:t>
      </w:r>
    </w:p>
    <w:bookmarkStart w:id="20" w:name="introduction-and-purpose"/>
    <w:p>
      <w:pPr>
        <w:pStyle w:val="Heading2"/>
      </w:pPr>
      <w:r>
        <w:t xml:space="preserve">1. Introduction and Purpose</w:t>
      </w:r>
    </w:p>
    <w:p>
      <w:pPr>
        <w:pStyle w:val="FirstParagraph"/>
      </w:pPr>
      <w:r>
        <w:t xml:space="preserve">This Peer Review Report has been prepared to evaluate the professional performance, service quality, and community impact of a Librarian operating within the metropolitan area of Santiago, Chile. The purpose of this review is to provide constructive feedback, identify areas of excellence, and recommend strategies for professional development aligned with the evolving needs of Chilean library systems and the specific cultural context of Santiago.</w:t>
      </w:r>
    </w:p>
    <w:p>
      <w:pPr>
        <w:pStyle w:val="BodyText"/>
      </w:pPr>
      <w:r>
        <w:t xml:space="preserve">The review process involved direct observation, stakeholder interviews, and an analysis of service metrics. It adheres to the ethical standards of the Chilean Library Association and international best practices for library science.</w:t>
      </w:r>
    </w:p>
    <w:bookmarkEnd w:id="20"/>
    <w:bookmarkStart w:id="21" w:name="Xb9f937559c17b86bffa24543cf2913de7cd10ed"/>
    <w:p>
      <w:pPr>
        <w:pStyle w:val="Heading2"/>
      </w:pPr>
      <w:r>
        <w:t xml:space="preserve">2. Contextual Framework: Libraries in Santiago, Chile</w:t>
      </w:r>
    </w:p>
    <w:p>
      <w:pPr>
        <w:pStyle w:val="FirstParagraph"/>
      </w:pPr>
      <w:r>
        <w:t xml:space="preserve">The role of a Librarian in Santiago is multifaceted, requiring not only traditional cataloging and reference skills but also a deep understanding of the local socio-cultural landscape. Santiago is a rapidly growing metropolis with diverse communities, ranging from historic neighborhoods like Lastarria to modern districts like Las Condes. A successful Librarian must navigate this diversity, ensuring equitable access to information for all residents.</w:t>
      </w:r>
    </w:p>
    <w:p>
      <w:pPr>
        <w:pStyle w:val="BodyText"/>
      </w:pPr>
      <w:r>
        <w:t xml:space="preserve">Furthermore, the Chilean context places a high value on literacy promotion and digital inclusion. The Librarian under review is expected to contribute to national initiatives aimed at reducing the digital divide and fostering a culture of reading among Chilean youth and adults alike.</w:t>
      </w:r>
    </w:p>
    <w:bookmarkEnd w:id="21"/>
    <w:bookmarkStart w:id="22" w:name="evaluation-criteria-and-methodology"/>
    <w:p>
      <w:pPr>
        <w:pStyle w:val="Heading2"/>
      </w:pPr>
      <w:r>
        <w:t xml:space="preserve">3. Evaluation Criteria and Methodology</w:t>
      </w:r>
    </w:p>
    <w:p>
      <w:pPr>
        <w:pStyle w:val="FirstParagraph"/>
      </w:pPr>
      <w:r>
        <w:t xml:space="preserve">The evaluation was conducted using a standardized rubric focusing on five key domains. The rating scale used is as follows:</w:t>
      </w:r>
    </w:p>
    <w:p>
      <w:pPr>
        <w:numPr>
          <w:ilvl w:val="0"/>
          <w:numId w:val="1001"/>
        </w:numPr>
        <w:pStyle w:val="Compact"/>
      </w:pPr>
      <w:r>
        <w:rPr>
          <w:bCs/>
          <w:b/>
        </w:rPr>
        <w:t xml:space="preserve">5 - Exemplary:</w:t>
      </w:r>
      <w:r>
        <w:t xml:space="preserve"> </w:t>
      </w:r>
      <w:r>
        <w:t xml:space="preserve">Consistently exceeds expectations; serves as a model for peers.</w:t>
      </w:r>
    </w:p>
    <w:p>
      <w:pPr>
        <w:numPr>
          <w:ilvl w:val="0"/>
          <w:numId w:val="1001"/>
        </w:numPr>
        <w:pStyle w:val="Compact"/>
      </w:pPr>
      <w:r>
        <w:rPr>
          <w:bCs/>
          <w:b/>
        </w:rPr>
        <w:t xml:space="preserve">4 - Proficient:</w:t>
      </w:r>
      <w:r>
        <w:t xml:space="preserve"> </w:t>
      </w:r>
      <w:r>
        <w:t xml:space="preserve">Meets all expectations with high quality.</w:t>
      </w:r>
    </w:p>
    <w:p>
      <w:pPr>
        <w:numPr>
          <w:ilvl w:val="0"/>
          <w:numId w:val="1001"/>
        </w:numPr>
        <w:pStyle w:val="Compact"/>
      </w:pPr>
      <w:r>
        <w:rPr>
          <w:bCs/>
          <w:b/>
        </w:rPr>
        <w:t xml:space="preserve">3 - Developing:</w:t>
      </w:r>
      <w:r>
        <w:t xml:space="preserve"> </w:t>
      </w:r>
      <w:r>
        <w:t xml:space="preserve">Meets basic expectations but requires improvement in specific areas.</w:t>
      </w:r>
    </w:p>
    <w:p>
      <w:pPr>
        <w:numPr>
          <w:ilvl w:val="0"/>
          <w:numId w:val="1001"/>
        </w:numPr>
        <w:pStyle w:val="Compact"/>
      </w:pPr>
      <w:r>
        <w:rPr>
          <w:bCs/>
          <w:b/>
        </w:rPr>
        <w:t xml:space="preserve">2 - Needs Improvement:</w:t>
      </w:r>
      <w:r>
        <w:t xml:space="preserve"> </w:t>
      </w:r>
      <w:r>
        <w:t xml:space="preserve">Frequently fails to meet expectations.</w:t>
      </w:r>
    </w:p>
    <w:p>
      <w:pPr>
        <w:numPr>
          <w:ilvl w:val="0"/>
          <w:numId w:val="1001"/>
        </w:numPr>
        <w:pStyle w:val="Compact"/>
      </w:pPr>
      <w:r>
        <w:rPr>
          <w:bCs/>
          <w:b/>
        </w:rPr>
        <w:t xml:space="preserve">1 - Unsatisfactory:</w:t>
      </w:r>
      <w:r>
        <w:t xml:space="preserve"> </w:t>
      </w:r>
      <w:r>
        <w:t xml:space="preserve">Does not meet minimum professional standards.</w:t>
      </w:r>
    </w:p>
    <w:bookmarkEnd w:id="22"/>
    <w:bookmarkStart w:id="28" w:name="detailed-performance-analysis"/>
    <w:p>
      <w:pPr>
        <w:pStyle w:val="Heading2"/>
      </w:pPr>
      <w:r>
        <w:t xml:space="preserve">4. Detailed Performance Analysis</w:t>
      </w:r>
    </w:p>
    <w:bookmarkStart w:id="23" w:name="collection-development-and-management"/>
    <w:p>
      <w:pPr>
        <w:pStyle w:val="Heading3"/>
      </w:pPr>
      <w:r>
        <w:t xml:space="preserve">4.1. Collection Development and Management</w:t>
      </w:r>
    </w:p>
    <w:p>
      <w:pPr>
        <w:pStyle w:val="FirstParagraph"/>
      </w:pPr>
      <w:r>
        <w:t xml:space="preserve">The Librarian demonstrates a strong commitment to curating a collection that reflects the cultural heritage of Chile while remaining relevant to contemporary global issues. There is a notable emphasis on acquiring materials in Spanish that address local history, literature, and social sciences. However, the review notes an opportunity to expand the collection of digital resources and e-books, which are increasingly demanded by users in Santiago’s tech-savvy population.</w:t>
      </w:r>
    </w:p>
    <w:p>
      <w:pPr>
        <w:pStyle w:val="BodyText"/>
      </w:pPr>
      <w:r>
        <w:rPr>
          <w:bCs/>
          <w:b/>
        </w:rPr>
        <w:t xml:space="preserve">Rating: 4 (Proficient)</w:t>
      </w:r>
    </w:p>
    <w:bookmarkEnd w:id="23"/>
    <w:bookmarkStart w:id="24" w:name="user-services-and-reference-assistance"/>
    <w:p>
      <w:pPr>
        <w:pStyle w:val="Heading3"/>
      </w:pPr>
      <w:r>
        <w:t xml:space="preserve">4.2. User Services and Reference Assistance</w:t>
      </w:r>
    </w:p>
    <w:p>
      <w:pPr>
        <w:pStyle w:val="FirstParagraph"/>
      </w:pPr>
      <w:r>
        <w:t xml:space="preserve">Observations indicate that the Librarian provides courteous, efficient, and knowledgeable reference assistance. The ability to communicate effectively in Spanish is excellent, and the Librarian shows cultural sensitivity when interacting with diverse user groups, including immigrants and indigenous communities present in the Santiago region. The Librarian actively engages users, guiding them through complex research processes with patience and clarity.</w:t>
      </w:r>
    </w:p>
    <w:p>
      <w:pPr>
        <w:pStyle w:val="BodyText"/>
      </w:pPr>
      <w:r>
        <w:rPr>
          <w:bCs/>
          <w:b/>
        </w:rPr>
        <w:t xml:space="preserve">Rating: 5 (Exemplary)</w:t>
      </w:r>
    </w:p>
    <w:bookmarkEnd w:id="24"/>
    <w:bookmarkStart w:id="25" w:name="community-engagement-and-programming"/>
    <w:p>
      <w:pPr>
        <w:pStyle w:val="Heading3"/>
      </w:pPr>
      <w:r>
        <w:t xml:space="preserve">4.3. Community Engagement and Programming</w:t>
      </w:r>
    </w:p>
    <w:p>
      <w:pPr>
        <w:pStyle w:val="FirstParagraph"/>
      </w:pPr>
      <w:r>
        <w:t xml:space="preserve">In the context of Santiago, community engagement is vital. The Librarian has successfully organized several literacy workshops and storytelling sessions for children, aligning with national educational goals. Collaborations with local schools and community centers in Santiago have been fruitful. However, there is room to enhance outreach to adult learners and seniors, potentially through digital literacy programs tailored to the Chilean demographic.</w:t>
      </w:r>
    </w:p>
    <w:p>
      <w:pPr>
        <w:pStyle w:val="BodyText"/>
      </w:pPr>
      <w:r>
        <w:rPr>
          <w:bCs/>
          <w:b/>
        </w:rPr>
        <w:t xml:space="preserve">Rating: 4 (Proficient)</w:t>
      </w:r>
    </w:p>
    <w:bookmarkEnd w:id="25"/>
    <w:bookmarkStart w:id="26" w:name="X6221c33348bfc93462c6bf2d9e14f3c0a11e07c"/>
    <w:p>
      <w:pPr>
        <w:pStyle w:val="Heading3"/>
      </w:pPr>
      <w:r>
        <w:t xml:space="preserve">4.4. Technological Integration and Digital Literacy</w:t>
      </w:r>
    </w:p>
    <w:p>
      <w:pPr>
        <w:pStyle w:val="FirstParagraph"/>
      </w:pPr>
      <w:r>
        <w:t xml:space="preserve">As Chile continues to advance its digital infrastructure, the role of the Librarian as a facilitator of digital literacy is crucial. The Librarian is proficient in using library management systems and basic digital tools. Yet, the review suggests a need for deeper integration of emerging technologies, such as virtual reference services and online databases, to better serve remote users across the Greater Santiago area.</w:t>
      </w:r>
    </w:p>
    <w:p>
      <w:pPr>
        <w:pStyle w:val="BodyText"/>
      </w:pPr>
      <w:r>
        <w:rPr>
          <w:bCs/>
          <w:b/>
        </w:rPr>
        <w:t xml:space="preserve">Rating: 3 (Developing)</w:t>
      </w:r>
    </w:p>
    <w:bookmarkEnd w:id="26"/>
    <w:bookmarkStart w:id="27" w:name="professionalism-and-collaboration"/>
    <w:p>
      <w:pPr>
        <w:pStyle w:val="Heading3"/>
      </w:pPr>
      <w:r>
        <w:t xml:space="preserve">4.5. Professionalism and Collaboration</w:t>
      </w:r>
    </w:p>
    <w:p>
      <w:pPr>
        <w:pStyle w:val="FirstParagraph"/>
      </w:pPr>
      <w:r>
        <w:t xml:space="preserve">The Librarian maintains a high standard of professionalism, adhering to ethical guidelines and demonstrating respect for colleagues and patrons. Participation in local library networks in Chile is consistent, and the Librarian contributes positively to team dynamics. The willingness to share knowledge and collaborate on regional projects is commendable.</w:t>
      </w:r>
    </w:p>
    <w:p>
      <w:pPr>
        <w:pStyle w:val="BodyText"/>
      </w:pPr>
      <w:r>
        <w:rPr>
          <w:bCs/>
          <w:b/>
        </w:rPr>
        <w:t xml:space="preserve">Rating: 5 (Exemplary)</w:t>
      </w:r>
    </w:p>
    <w:bookmarkEnd w:id="27"/>
    <w:bookmarkEnd w:id="28"/>
    <w:bookmarkStart w:id="29" w:name="strengths-and-areas-for-improvement"/>
    <w:p>
      <w:pPr>
        <w:pStyle w:val="Heading2"/>
      </w:pPr>
      <w:r>
        <w:t xml:space="preserve">5. Strengths and Areas for Improvement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Exceptional interpersonal skills and cultural competence in the Santiago context.</w:t>
            </w:r>
          </w:p>
        </w:tc>
        <w:tc>
          <w:tcPr/>
          <w:p>
            <w:pPr>
              <w:pStyle w:val="Compact"/>
              <w:jc w:val="left"/>
            </w:pPr>
            <w:r>
              <w:t xml:space="preserve">Expand digital resource offerings and e-book collections.</w:t>
            </w:r>
          </w:p>
        </w:tc>
      </w:tr>
      <w:tr>
        <w:tc>
          <w:tcPr/>
          <w:p>
            <w:pPr>
              <w:pStyle w:val="Compact"/>
              <w:jc w:val="left"/>
            </w:pPr>
            <w:r>
              <w:t xml:space="preserve">Strong commitment to literacy promotion and youth engagement.</w:t>
            </w:r>
          </w:p>
        </w:tc>
        <w:tc>
          <w:tcPr/>
          <w:p>
            <w:pPr>
              <w:pStyle w:val="Compact"/>
              <w:jc w:val="left"/>
            </w:pPr>
            <w:r>
              <w:t xml:space="preserve">Develop advanced digital literacy programs for adults and seniors.</w:t>
            </w:r>
          </w:p>
        </w:tc>
      </w:tr>
      <w:tr>
        <w:tc>
          <w:tcPr/>
          <w:p>
            <w:pPr>
              <w:pStyle w:val="Compact"/>
              <w:jc w:val="left"/>
            </w:pPr>
            <w:r>
              <w:t xml:space="preserve">Effective collaboration with local educational institutions.</w:t>
            </w:r>
          </w:p>
        </w:tc>
        <w:tc>
          <w:tcPr/>
          <w:p>
            <w:pPr>
              <w:pStyle w:val="Compact"/>
              <w:jc w:val="left"/>
            </w:pPr>
            <w:r>
              <w:t xml:space="preserve">Increase use of virtual reference and online service platforms.</w:t>
            </w:r>
          </w:p>
        </w:tc>
      </w:tr>
      <w:tr>
        <w:tc>
          <w:tcPr/>
          <w:p>
            <w:pPr>
              <w:pStyle w:val="Compact"/>
              <w:jc w:val="left"/>
            </w:pPr>
            <w:r>
              <w:t xml:space="preserve">High level of professionalism and ethical conduct.</w:t>
            </w:r>
          </w:p>
        </w:tc>
        <w:tc>
          <w:tcPr/>
          <w:p>
            <w:pPr>
              <w:pStyle w:val="Compact"/>
              <w:jc w:val="left"/>
            </w:pPr>
            <w:r>
              <w:t xml:space="preserve">Enhance data-driven decision-making for collection development.</w:t>
            </w:r>
          </w:p>
        </w:tc>
      </w:tr>
    </w:tbl>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Librarian:</w:t>
      </w:r>
    </w:p>
    <w:p>
      <w:pPr>
        <w:numPr>
          <w:ilvl w:val="0"/>
          <w:numId w:val="1002"/>
        </w:numPr>
        <w:pStyle w:val="Compact"/>
      </w:pPr>
      <w:r>
        <w:rPr>
          <w:bCs/>
          <w:b/>
        </w:rPr>
        <w:t xml:space="preserve">Pursue Professional Development in Digital Technologies:</w:t>
      </w:r>
      <w:r>
        <w:t xml:space="preserve"> </w:t>
      </w:r>
      <w:r>
        <w:t xml:space="preserve">Enroll in training programs focused on digital library services, online cataloging, and virtual user engagement to better serve the tech-oriented population of Santiago.</w:t>
      </w:r>
    </w:p>
    <w:p>
      <w:pPr>
        <w:numPr>
          <w:ilvl w:val="0"/>
          <w:numId w:val="1002"/>
        </w:numPr>
        <w:pStyle w:val="Compact"/>
      </w:pPr>
      <w:r>
        <w:rPr>
          <w:bCs/>
          <w:b/>
        </w:rPr>
        <w:t xml:space="preserve">Expand Community Outreach:</w:t>
      </w:r>
      <w:r>
        <w:t xml:space="preserve"> </w:t>
      </w:r>
      <w:r>
        <w:t xml:space="preserve">Design targeted programs for underrepresented groups in Santiago, including digital literacy workshops for seniors and language support for immigrant communities.</w:t>
      </w:r>
    </w:p>
    <w:p>
      <w:pPr>
        <w:numPr>
          <w:ilvl w:val="0"/>
          <w:numId w:val="1002"/>
        </w:numPr>
        <w:pStyle w:val="Compact"/>
      </w:pPr>
      <w:r>
        <w:rPr>
          <w:bCs/>
          <w:b/>
        </w:rPr>
        <w:t xml:space="preserve">Enhance Digital Collection:</w:t>
      </w:r>
      <w:r>
        <w:t xml:space="preserve"> </w:t>
      </w:r>
      <w:r>
        <w:t xml:space="preserve">Work with library administration to increase the budget and variety of digital resources, ensuring alignment with user demands in Chile.</w:t>
      </w:r>
    </w:p>
    <w:p>
      <w:pPr>
        <w:numPr>
          <w:ilvl w:val="0"/>
          <w:numId w:val="1002"/>
        </w:numPr>
        <w:pStyle w:val="Compact"/>
      </w:pPr>
      <w:r>
        <w:rPr>
          <w:bCs/>
          <w:b/>
        </w:rPr>
        <w:t xml:space="preserve">Strengthen Data Analytics Skills:</w:t>
      </w:r>
      <w:r>
        <w:t xml:space="preserve"> </w:t>
      </w:r>
      <w:r>
        <w:t xml:space="preserve">Utilize user data more effectively to inform collection development and service improvements, ensuring resources are relevant and accessible.</w:t>
      </w:r>
    </w:p>
    <w:bookmarkEnd w:id="30"/>
    <w:bookmarkStart w:id="31" w:name="conclusion"/>
    <w:p>
      <w:pPr>
        <w:pStyle w:val="Heading2"/>
      </w:pPr>
      <w:r>
        <w:t xml:space="preserve">7. Conclusion</w:t>
      </w:r>
    </w:p>
    <w:p>
      <w:pPr>
        <w:pStyle w:val="FirstParagraph"/>
      </w:pPr>
      <w:r>
        <w:t xml:space="preserve">This Peer Review Report confirms that the Librarian is a valuable asset to the library system in Santiago, Chile. Their dedication to user service, community engagement, and professional ethics is evident. By addressing the identified areas for improvement, particularly in digital integration and inclusive programming, the Librarian will be well-positioned to meet the future challenges and opportunities of library science in Chile. The Peer Review Committee encourages continued growth and innovation in service delivery.</w:t>
      </w:r>
    </w:p>
    <w:bookmarkEnd w:id="31"/>
    <w:bookmarkStart w:id="32" w:name="signatures"/>
    <w:p>
      <w:pPr>
        <w:pStyle w:val="Heading2"/>
      </w:pPr>
      <w:r>
        <w:t xml:space="preserve">8. Signatures</w:t>
      </w:r>
    </w:p>
    <w:p>
      <w:pPr>
        <w:pStyle w:val="FirstParagraph"/>
      </w:pPr>
      <w:r>
        <w:rPr>
          <w:bCs/>
          <w:b/>
        </w:rPr>
        <w:t xml:space="preserve">Lead Reviewer:</w:t>
      </w:r>
      <w:r>
        <w:t xml:space="preserve"> </w:t>
      </w:r>
      <w:r>
        <w:t xml:space="preserve">___________________________</w:t>
      </w:r>
      <w:r>
        <w:br/>
      </w:r>
      <w:r>
        <w:rPr>
          <w:iCs/>
          <w:i/>
        </w:rPr>
        <w:t xml:space="preserve">Title: Senior Librarian, Santiago Library Association</w:t>
      </w:r>
    </w:p>
    <w:p>
      <w:pPr>
        <w:pStyle w:val="BodyText"/>
      </w:pPr>
      <w:r>
        <w:rPr>
          <w:bCs/>
          <w:b/>
        </w:rPr>
        <w:t xml:space="preserve">Committee Member:</w:t>
      </w:r>
      <w:r>
        <w:t xml:space="preserve"> </w:t>
      </w:r>
      <w:r>
        <w:t xml:space="preserve">___________________________</w:t>
      </w:r>
      <w:r>
        <w:br/>
      </w:r>
      <w:r>
        <w:rPr>
          <w:iCs/>
          <w:i/>
        </w:rPr>
        <w:t xml:space="preserve">Title: Information Specialist</w:t>
      </w:r>
    </w:p>
    <w:p>
      <w:pPr>
        <w:pStyle w:val="BodyText"/>
      </w:pPr>
      <w:r>
        <w:rPr>
          <w:bCs/>
          <w:b/>
        </w:rPr>
        <w:t xml:space="preserve">Committee Member:</w:t>
      </w:r>
      <w:r>
        <w:t xml:space="preserve"> </w:t>
      </w:r>
      <w:r>
        <w:t xml:space="preserve">___________________________</w:t>
      </w:r>
      <w:r>
        <w:br/>
      </w:r>
      <w:r>
        <w:rPr>
          <w:iCs/>
          <w:i/>
        </w:rPr>
        <w:t xml:space="preserve">Title: Community Outreach Coordinator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 - Santiago, Chile</dc:title>
  <dc:creator/>
  <dc:language>en</dc:language>
  <cp:keywords/>
  <dcterms:created xsi:type="dcterms:W3CDTF">2026-10-10T03:48:07Z</dcterms:created>
  <dcterms:modified xsi:type="dcterms:W3CDTF">2026-10-10T03:48:07Z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