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Librarian Professional Evaluation</w:t>
      </w:r>
      <w:r>
        <w:t xml:space="preserve"> </w:t>
      </w:r>
      <w:r>
        <w:rPr>
          <w:bCs/>
          <w:b/>
        </w:rPr>
        <w:t xml:space="preserve">Date:</w:t>
      </w:r>
      <w:r>
        <w:t xml:space="preserve"> </w:t>
      </w:r>
      <w:r>
        <w:t xml:space="preserve">October 24, 2023</w:t>
      </w:r>
    </w:p>
    <w:p>
      <w:pPr>
        <w:pStyle w:val="BodyText"/>
      </w:pPr>
      <w:r>
        <w:rPr>
          <w:bCs/>
          <w:b/>
        </w:rPr>
        <w:t xml:space="preserve">Location:</w:t>
      </w:r>
      <w:r>
        <w:t xml:space="preserve"> </w:t>
      </w:r>
      <w:r>
        <w:t xml:space="preserve">France Lyon (Métropole de Lyon)</w:t>
      </w:r>
      <w:r>
        <w:t xml:space="preserve"> </w:t>
      </w:r>
      <w:r>
        <w:rPr>
          <w:bCs/>
          <w:b/>
        </w:rPr>
        <w:t xml:space="preserve">Reviewer:</w:t>
      </w:r>
      <w:r>
        <w:t xml:space="preserve"> </w:t>
      </w:r>
      <w:r>
        <w:t xml:space="preserve">Senior Academic Peer Committee</w:t>
      </w:r>
    </w:p>
    <w:bookmarkEnd w:id="20"/>
    <w:p>
      <w:pPr>
        <w:pStyle w:val="BodyText"/>
      </w:pPr>
      <w:r>
        <w:t xml:space="preserve">This</w:t>
      </w:r>
      <w:r>
        <w:t xml:space="preserve"> </w:t>
      </w:r>
      <w:r>
        <w:rPr>
          <w:bCs/>
          <w:b/>
        </w:rPr>
        <w:t xml:space="preserve">Peer Review Report</w:t>
      </w:r>
      <w:r>
        <w:t xml:space="preserve"> </w:t>
      </w:r>
      <w:r>
        <w:t xml:space="preserve">constitutes a formal assessment of the professional competencies, operational efficiency, and strategic contributions of the</w:t>
      </w:r>
      <w:r>
        <w:t xml:space="preserve"> </w:t>
      </w:r>
      <w:r>
        <w:rPr>
          <w:bCs/>
          <w:b/>
        </w:rPr>
        <w:t xml:space="preserve">Librarian</w:t>
      </w:r>
      <w:r>
        <w:t xml:space="preserve"> </w:t>
      </w:r>
      <w:r>
        <w:t xml:space="preserve">position within the cultural and academic ecosystem of</w:t>
      </w:r>
      <w:r>
        <w:t xml:space="preserve"> </w:t>
      </w:r>
      <w:r>
        <w:rPr>
          <w:bCs/>
          <w:b/>
        </w:rPr>
        <w:t xml:space="preserve">France Lyon</w:t>
      </w:r>
      <w:r>
        <w:t xml:space="preserve">. The evaluation is conducted in accordance with the standards set by the French Ministry of Culture and the specific requirements of the Lyon metropolitan library network. The purpose of this document is to provide an objective analysis of the Librarian's performance, focusing on their ability to manage information resources, facilitate public access to knowledge, and uphold the high cultural standards expected in Lyon, a city renowned for its literary heritage and intellectual vibrancy.</w:t>
      </w:r>
    </w:p>
    <w:bookmarkStart w:id="21" w:name="executive-summary"/>
    <w:p>
      <w:pPr>
        <w:pStyle w:val="Heading2"/>
      </w:pPr>
      <w:r>
        <w:t xml:space="preserve">1. Executive Summary</w:t>
      </w:r>
    </w:p>
    <w:p>
      <w:pPr>
        <w:pStyle w:val="FirstParagraph"/>
      </w:pPr>
      <w:r>
        <w:t xml:space="preserve">The</w:t>
      </w:r>
      <w:r>
        <w:t xml:space="preserve"> </w:t>
      </w:r>
      <w:r>
        <w:rPr>
          <w:bCs/>
          <w:b/>
        </w:rPr>
        <w:t xml:space="preserve">Librarian</w:t>
      </w:r>
      <w:r>
        <w:t xml:space="preserve"> </w:t>
      </w:r>
      <w:r>
        <w:t xml:space="preserve">under review has demonstrated a commendable level of professionalism and dedication to their role within the</w:t>
      </w:r>
      <w:r>
        <w:t xml:space="preserve"> </w:t>
      </w:r>
      <w:r>
        <w:rPr>
          <w:bCs/>
          <w:b/>
        </w:rPr>
        <w:t xml:space="preserve">France Lyon</w:t>
      </w:r>
      <w:r>
        <w:t xml:space="preserve"> </w:t>
      </w:r>
      <w:r>
        <w:t xml:space="preserve">jurisdiction. This</w:t>
      </w:r>
      <w:r>
        <w:t xml:space="preserve"> </w:t>
      </w:r>
      <w:r>
        <w:rPr>
          <w:bCs/>
          <w:b/>
        </w:rPr>
        <w:t xml:space="preserve">Peer Review Report</w:t>
      </w:r>
      <w:r>
        <w:t xml:space="preserve"> </w:t>
      </w:r>
      <w:r>
        <w:t xml:space="preserve">highlights the individual's success in modernizing cataloging systems, enhancing user engagement through digital literacy programs, and fostering a welcoming environment for diverse communities. The assessment confirms that the Librarian effectively bridges the gap between traditional archival preservation and contemporary information technology, a crucial balance for libraries in a dynamic urban center like Lyon.</w:t>
      </w:r>
    </w:p>
    <w:bookmarkEnd w:id="21"/>
    <w:bookmarkStart w:id="22" w:name="X3f82b65ae0fa8f61cdd6ca98d81c3f731153124"/>
    <w:p>
      <w:pPr>
        <w:pStyle w:val="Heading2"/>
      </w:pPr>
      <w:r>
        <w:t xml:space="preserve">2. Operational Competence and Resource Management</w:t>
      </w:r>
    </w:p>
    <w:p>
      <w:pPr>
        <w:pStyle w:val="FirstParagraph"/>
      </w:pPr>
      <w:r>
        <w:t xml:space="preserve">A primary focus of this</w:t>
      </w:r>
      <w:r>
        <w:t xml:space="preserve"> </w:t>
      </w:r>
      <w:r>
        <w:rPr>
          <w:bCs/>
          <w:b/>
        </w:rPr>
        <w:t xml:space="preserve">Peer Review Report</w:t>
      </w:r>
      <w:r>
        <w:t xml:space="preserve"> </w:t>
      </w:r>
      <w:r>
        <w:t xml:space="preserve">is the technical proficiency of the</w:t>
      </w:r>
      <w:r>
        <w:t xml:space="preserve"> </w:t>
      </w:r>
      <w:r>
        <w:rPr>
          <w:bCs/>
          <w:b/>
        </w:rPr>
        <w:t xml:space="preserve">Librarian</w:t>
      </w:r>
      <w:r>
        <w:t xml:space="preserve">. In the context of</w:t>
      </w:r>
      <w:r>
        <w:t xml:space="preserve"> </w:t>
      </w:r>
      <w:r>
        <w:rPr>
          <w:bCs/>
          <w:b/>
        </w:rPr>
        <w:t xml:space="preserve">France Lyon</w:t>
      </w:r>
      <w:r>
        <w:t xml:space="preserve">, where libraries serve as vital hubs for both academic research and public leisure, the management of resources is paramount. The Librarian has shown exceptional skill in maintaining the integrity of the collection, ensuring that materials are accurately classified and accessible.</w:t>
      </w:r>
    </w:p>
    <w:p>
      <w:pPr>
        <w:pStyle w:val="BodyText"/>
      </w:pPr>
      <w:r>
        <w:t xml:space="preserve">Specifically, the peer review committee notes the successful implementation of new digital asset management tools. This initiative has streamlined the retrieval process for patrons and reduced administrative overhead. Furthermore, the Librarian has demonstrated a keen understanding of the specific needs of the Lyon population, curating collections that reflect local history, regional literature, and international perspectives. This localized approach ensures that the library remains relevant and responsive to the community it serves.</w:t>
      </w:r>
    </w:p>
    <w:bookmarkEnd w:id="22"/>
    <w:bookmarkStart w:id="23" w:name="user-engagement-and-community-outreach"/>
    <w:p>
      <w:pPr>
        <w:pStyle w:val="Heading2"/>
      </w:pPr>
      <w:r>
        <w:t xml:space="preserve">3. User Engagement and Community Outreach</w:t>
      </w:r>
    </w:p>
    <w:p>
      <w:pPr>
        <w:pStyle w:val="FirstParagraph"/>
      </w:pPr>
      <w:r>
        <w:t xml:space="preserve">The role of a</w:t>
      </w:r>
      <w:r>
        <w:t xml:space="preserve"> </w:t>
      </w:r>
      <w:r>
        <w:rPr>
          <w:bCs/>
          <w:b/>
        </w:rPr>
        <w:t xml:space="preserve">Librarian</w:t>
      </w:r>
      <w:r>
        <w:t xml:space="preserve"> </w:t>
      </w:r>
      <w:r>
        <w:t xml:space="preserve">in</w:t>
      </w:r>
      <w:r>
        <w:t xml:space="preserve"> </w:t>
      </w:r>
      <w:r>
        <w:rPr>
          <w:bCs/>
          <w:b/>
        </w:rPr>
        <w:t xml:space="preserve">France Lyon</w:t>
      </w:r>
      <w:r>
        <w:t xml:space="preserve"> </w:t>
      </w:r>
      <w:r>
        <w:t xml:space="preserve">extends far beyond the management of books; it involves active community engagement. This</w:t>
      </w:r>
      <w:r>
        <w:t xml:space="preserve"> </w:t>
      </w:r>
      <w:r>
        <w:rPr>
          <w:bCs/>
          <w:b/>
        </w:rPr>
        <w:t xml:space="preserve">Peer Review Report</w:t>
      </w:r>
      <w:r>
        <w:t xml:space="preserve"> </w:t>
      </w:r>
      <w:r>
        <w:t xml:space="preserve">evaluates the Librarian's efforts in outreach and education. The committee observes a significant increase in patron participation in library programs, including reading clubs, workshops on digital skills, and cultural events celebrating Lyon's rich heritage.</w:t>
      </w:r>
    </w:p>
    <w:p>
      <w:pPr>
        <w:pStyle w:val="BodyText"/>
      </w:pPr>
      <w:r>
        <w:t xml:space="preserve">The Librarian has been particularly effective in engaging with younger demographics and non-native French speakers, ensuring inclusivity and accessibility. By organizing events that align with the cultural calendar of Lyon, such as the Fête des Lumières or local literary festivals, the Librarian has successfully positioned the library as a central cultural institution. This proactive approach to community building is a standout feature of their performance.</w:t>
      </w:r>
    </w:p>
    <w:bookmarkEnd w:id="23"/>
    <w:bookmarkStart w:id="24" w:name="Xc14ab6737380321313071abe5a5afc0c752d06e"/>
    <w:p>
      <w:pPr>
        <w:pStyle w:val="Heading2"/>
      </w:pPr>
      <w:r>
        <w:t xml:space="preserve">4. Adherence to Standards and Regulatory Compliance</w:t>
      </w:r>
    </w:p>
    <w:p>
      <w:pPr>
        <w:pStyle w:val="FirstParagraph"/>
      </w:pPr>
      <w:r>
        <w:t xml:space="preserve">Operating within</w:t>
      </w:r>
      <w:r>
        <w:t xml:space="preserve"> </w:t>
      </w:r>
      <w:r>
        <w:rPr>
          <w:bCs/>
          <w:b/>
        </w:rPr>
        <w:t xml:space="preserve">France Lyon</w:t>
      </w:r>
      <w:r>
        <w:t xml:space="preserve"> </w:t>
      </w:r>
      <w:r>
        <w:t xml:space="preserve">requires strict adherence to national and local regulations regarding public service, data privacy, and cultural preservation. This</w:t>
      </w:r>
      <w:r>
        <w:t xml:space="preserve"> </w:t>
      </w:r>
      <w:r>
        <w:rPr>
          <w:bCs/>
          <w:b/>
        </w:rPr>
        <w:t xml:space="preserve">Peer Review Report</w:t>
      </w:r>
      <w:r>
        <w:t xml:space="preserve"> </w:t>
      </w:r>
      <w:r>
        <w:t xml:space="preserve">confirms that the</w:t>
      </w:r>
      <w:r>
        <w:t xml:space="preserve"> </w:t>
      </w:r>
      <w:r>
        <w:rPr>
          <w:bCs/>
          <w:b/>
        </w:rPr>
        <w:t xml:space="preserve">Librarian</w:t>
      </w:r>
      <w:r>
        <w:t xml:space="preserve"> </w:t>
      </w:r>
      <w:r>
        <w:t xml:space="preserve">maintains full compliance with all relevant legal frameworks. The individual has demonstrated a thorough understanding of the French public service ethos, ensuring that library operations are transparent, equitable, and efficient.</w:t>
      </w:r>
    </w:p>
    <w:p>
      <w:pPr>
        <w:pStyle w:val="BodyText"/>
      </w:pPr>
      <w:r>
        <w:t xml:space="preserve">Additionally, the Librarian has upheld high standards of professional ethics, particularly in the handling of sensitive information and the promotion of intellectual freedom. The peer review committee commends the Librarian for their commitment to these principles, which are essential for maintaining public trust in the library system.</w:t>
      </w:r>
    </w:p>
    <w:bookmarkEnd w:id="24"/>
    <w:bookmarkStart w:id="25" w:name="Xda79409093af40bd3d15ed7d2a5582dbca223f1"/>
    <w:p>
      <w:pPr>
        <w:pStyle w:val="Heading2"/>
      </w:pPr>
      <w:r>
        <w:t xml:space="preserve">5. Areas for Improvement and Recommendations</w:t>
      </w:r>
    </w:p>
    <w:p>
      <w:pPr>
        <w:pStyle w:val="FirstParagraph"/>
      </w:pPr>
      <w:r>
        <w:t xml:space="preserve">While this</w:t>
      </w:r>
      <w:r>
        <w:t xml:space="preserve"> </w:t>
      </w:r>
      <w:r>
        <w:rPr>
          <w:bCs/>
          <w:b/>
        </w:rPr>
        <w:t xml:space="preserve">Peer Review Report</w:t>
      </w:r>
      <w:r>
        <w:t xml:space="preserve"> </w:t>
      </w:r>
      <w:r>
        <w:t xml:space="preserve">is largely positive, it also identifies areas where the</w:t>
      </w:r>
      <w:r>
        <w:t xml:space="preserve"> </w:t>
      </w:r>
      <w:r>
        <w:rPr>
          <w:bCs/>
          <w:b/>
        </w:rPr>
        <w:t xml:space="preserve">Librarian</w:t>
      </w:r>
      <w:r>
        <w:t xml:space="preserve"> </w:t>
      </w:r>
      <w:r>
        <w:t xml:space="preserve">can further enhance their performance within the</w:t>
      </w:r>
      <w:r>
        <w:t xml:space="preserve"> </w:t>
      </w:r>
      <w:r>
        <w:rPr>
          <w:bCs/>
          <w:b/>
        </w:rPr>
        <w:t xml:space="preserve">France Lyon</w:t>
      </w:r>
      <w:r>
        <w:t xml:space="preserve"> </w:t>
      </w:r>
      <w:r>
        <w:t xml:space="preserve">context. One recommendation is to increase collaboration with other cultural institutions in Lyon, such as museums and universities, to create integrated cultural experiences for patrons. This would leverage the city's extensive network of cultural resources and provide greater value to the community.</w:t>
      </w:r>
    </w:p>
    <w:p>
      <w:pPr>
        <w:pStyle w:val="BodyText"/>
      </w:pPr>
      <w:r>
        <w:t xml:space="preserve">Another area for development is the expansion of digital services. While the Librarian has made significant strides in this area, there is room to further innovate with virtual reality experiences, online archives, and remote access to specialized databases. Enhancing these digital offerings would align the library with the technological expectations of modern users in a major European city like Lyon.</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performing at a high level of excellence within the</w:t>
      </w:r>
      <w:r>
        <w:t xml:space="preserve"> </w:t>
      </w:r>
      <w:r>
        <w:rPr>
          <w:bCs/>
          <w:b/>
        </w:rPr>
        <w:t xml:space="preserve">France Lyon</w:t>
      </w:r>
      <w:r>
        <w:t xml:space="preserve"> </w:t>
      </w:r>
      <w:r>
        <w:t xml:space="preserve">library system. Their dedication to resource management, community engagement, and regulatory compliance has made a significant positive impact on the library's operations and its relationship with the public. The recommendations provided are intended to support continued growth and innovation, ensuring that the library remains a vital and dynamic institution in Lyon for years to come. The peer review committee recommends the continuation of the Librarian's current role with full endorsement.</w:t>
      </w:r>
    </w:p>
    <w:p>
      <w:pPr>
        <w:pStyle w:val="BodyText"/>
      </w:pPr>
      <w:r>
        <w:rPr>
          <w:bCs/>
          <w:b/>
        </w:rPr>
        <w:t xml:space="preserve">Prepared by:</w:t>
      </w:r>
      <w:r>
        <w:br/>
      </w:r>
      <w:r>
        <w:t xml:space="preserve">Peer Review Committee</w:t>
      </w:r>
      <w:r>
        <w:br/>
      </w:r>
      <w:r>
        <w:t xml:space="preserve">Library Services Division</w:t>
      </w:r>
      <w:r>
        <w:br/>
      </w:r>
      <w:r>
        <w:t xml:space="preserve">France Lyon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France Lyon</dc:title>
  <dc:creator/>
  <dc:language>en</dc:language>
  <cp:keywords/>
  <dcterms:created xsi:type="dcterms:W3CDTF">2026-10-10T01:23:07Z</dcterms:created>
  <dcterms:modified xsi:type="dcterms:W3CDTF">2026-10-10T01:23:07Z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