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Library Staff</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Employee Name:</w:t>
      </w:r>
      <w:r>
        <w:t xml:space="preserve"> </w:t>
      </w:r>
      <w:r>
        <w:t xml:space="preserve">[Librarian Name]</w:t>
      </w:r>
    </w:p>
    <w:p>
      <w:pPr>
        <w:pStyle w:val="BodyText"/>
      </w:pPr>
      <w:r>
        <w:rPr>
          <w:bCs/>
          <w:b/>
        </w:rPr>
        <w:t xml:space="preserve">Position:</w:t>
      </w:r>
      <w:r>
        <w:t xml:space="preserve"> </w:t>
      </w:r>
      <w:r>
        <w:t xml:space="preserve">Senior Librarian</w:t>
      </w:r>
    </w:p>
    <w:p>
      <w:pPr>
        <w:pStyle w:val="BodyText"/>
      </w:pPr>
      <w:r>
        <w:rPr>
          <w:bCs/>
          <w:b/>
        </w:rPr>
        <w:t xml:space="preserve">Location:</w:t>
      </w:r>
      <w:r>
        <w:t xml:space="preserve"> </w:t>
      </w:r>
      <w:r>
        <w:t xml:space="preserve">Accra, Ghana</w:t>
      </w:r>
    </w:p>
    <w:p>
      <w:pPr>
        <w:pStyle w:val="BodyText"/>
      </w:pPr>
      <w:r>
        <w:rPr>
          <w:bCs/>
          <w:b/>
        </w:rP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proficiency, and community engagement of the</w:t>
      </w:r>
      <w:r>
        <w:t xml:space="preserve"> </w:t>
      </w:r>
      <w:r>
        <w:rPr>
          <w:bCs/>
          <w:b/>
        </w:rPr>
        <w:t xml:space="preserve">Librarian</w:t>
      </w:r>
      <w:r>
        <w:t xml:space="preserve"> </w:t>
      </w:r>
      <w:r>
        <w:t xml:space="preserve">stationed at our facility in</w:t>
      </w:r>
      <w:r>
        <w:t xml:space="preserve"> </w:t>
      </w:r>
      <w:r>
        <w:rPr>
          <w:bCs/>
          <w:b/>
        </w:rPr>
        <w:t xml:space="preserve">Ghana Accra</w:t>
      </w:r>
      <w:r>
        <w:t xml:space="preserve">. The purpose of this document is to provide constructive feedback based on direct observation and collaborative work experiences over the past quarter. The evaluation focuses on the Librarian's ability to manage resources, support patrons, and adapt to the specific cultural and technological landscape of Accra.</w:t>
      </w:r>
    </w:p>
    <w:p>
      <w:pPr>
        <w:pStyle w:val="BodyText"/>
      </w:pPr>
      <w:r>
        <w:t xml:space="preserve">Overall, the Librarian has demonstrated a high level of dedication to the mission of the library. Their efforts to bridge the gap between traditional archival methods and modern digital literacy initiatives are particularly noteworthy in the context of Accra's rapidly evolving educational sector.</w:t>
      </w:r>
    </w:p>
    <w:bookmarkEnd w:id="21"/>
    <w:bookmarkStart w:id="22" w:name="Xbfea662c1c2381fde1d9a64ded050914a5d456d"/>
    <w:p>
      <w:pPr>
        <w:pStyle w:val="Heading2"/>
      </w:pPr>
      <w:r>
        <w:t xml:space="preserve">2. Collection Management and Resource Organization</w:t>
      </w:r>
    </w:p>
    <w:p>
      <w:pPr>
        <w:pStyle w:val="FirstParagraph"/>
      </w:pPr>
      <w:r>
        <w:t xml:space="preserve">A primary responsibility of any Librarian is the curation and maintenance of the collection. In this</w:t>
      </w:r>
      <w:r>
        <w:t xml:space="preserve"> </w:t>
      </w:r>
      <w:r>
        <w:rPr>
          <w:bCs/>
          <w:b/>
        </w:rPr>
        <w:t xml:space="preserve">Peer Review Report</w:t>
      </w:r>
      <w:r>
        <w:t xml:space="preserve">, we observe that the subject has excelled in organizing the physical and digital holdings. Specifically, the Librarian has implemented a more robust cataloging system that aligns with international standards while remaining accessible to the local community in</w:t>
      </w:r>
      <w:r>
        <w:t xml:space="preserve"> </w:t>
      </w:r>
      <w:r>
        <w:rPr>
          <w:bCs/>
          <w:b/>
        </w:rPr>
        <w:t xml:space="preserve">Ghana Accra</w:t>
      </w:r>
      <w:r>
        <w:t xml:space="preserve">.</w:t>
      </w:r>
    </w:p>
    <w:p>
      <w:pPr>
        <w:pStyle w:val="BodyText"/>
      </w:pPr>
      <w:r>
        <w:t xml:space="preserve">The selection of new materials reflects a deep understanding of the local demographic. There has been a commendable increase in resources related to Ghanaian history, local literature, and agricultural sciences, which are highly relevant to the patrons in this region. Furthermore, the Librarian has successfully negotiated with local publishers to acquire materials that support the curriculum of nearby schools in Accra.</w:t>
      </w:r>
    </w:p>
    <w:p>
      <w:pPr>
        <w:numPr>
          <w:ilvl w:val="0"/>
          <w:numId w:val="1001"/>
        </w:numPr>
        <w:pStyle w:val="Compact"/>
      </w:pPr>
      <w:r>
        <w:rPr>
          <w:bCs/>
          <w:b/>
        </w:rPr>
        <w:t xml:space="preserve">Strength:</w:t>
      </w:r>
      <w:r>
        <w:t xml:space="preserve"> </w:t>
      </w:r>
      <w:r>
        <w:t xml:space="preserve">Effective integration of local Ghanaian content into the global collection.</w:t>
      </w:r>
    </w:p>
    <w:p>
      <w:pPr>
        <w:numPr>
          <w:ilvl w:val="0"/>
          <w:numId w:val="1001"/>
        </w:numPr>
        <w:pStyle w:val="Compact"/>
      </w:pPr>
      <w:r>
        <w:rPr>
          <w:bCs/>
          <w:b/>
        </w:rPr>
        <w:t xml:space="preserve">Area for Improvement:</w:t>
      </w:r>
      <w:r>
        <w:t xml:space="preserve"> </w:t>
      </w:r>
      <w:r>
        <w:t xml:space="preserve">Further digitization of rare manuscripts to ensure preservation against humidity and environmental factors common in the Accra climate.</w:t>
      </w:r>
    </w:p>
    <w:bookmarkEnd w:id="22"/>
    <w:bookmarkStart w:id="23" w:name="patron-services-and-community-engagement"/>
    <w:p>
      <w:pPr>
        <w:pStyle w:val="Heading2"/>
      </w:pPr>
      <w:r>
        <w:t xml:space="preserve">3. Patron Services and Community Engagement</w:t>
      </w:r>
    </w:p>
    <w:p>
      <w:pPr>
        <w:pStyle w:val="FirstParagraph"/>
      </w:pPr>
      <w:r>
        <w:t xml:space="preserve">The role of the Librarian extends beyond the shelves; it is deeply rooted in service. This</w:t>
      </w:r>
      <w:r>
        <w:t xml:space="preserve"> </w:t>
      </w:r>
      <w:r>
        <w:rPr>
          <w:bCs/>
          <w:b/>
        </w:rPr>
        <w:t xml:space="preserve">Peer Review Report</w:t>
      </w:r>
      <w:r>
        <w:t xml:space="preserve"> </w:t>
      </w:r>
      <w:r>
        <w:t xml:space="preserve">highlights the subject's exceptional interpersonal skills. In the diverse environment of</w:t>
      </w:r>
      <w:r>
        <w:t xml:space="preserve"> </w:t>
      </w:r>
      <w:r>
        <w:rPr>
          <w:bCs/>
          <w:b/>
        </w:rPr>
        <w:t xml:space="preserve">Ghana Accra</w:t>
      </w:r>
      <w:r>
        <w:t xml:space="preserve">, the ability to communicate effectively with patrons from various linguistic and socioeconomic backgrounds is crucial. The Librarian has shown great proficiency in English, the official language, while demonstrating respect and patience when assisting patrons who may speak Twi, Ga, or Ewe as their primary languages.</w:t>
      </w:r>
    </w:p>
    <w:p>
      <w:pPr>
        <w:pStyle w:val="BodyText"/>
      </w:pPr>
      <w:r>
        <w:t xml:space="preserve">Community engagement has been a standout area. The Librarian initiated a "Digital Literacy for Youth" workshop series, which has been well-received by the community. This initiative addresses a critical need in Accra, where access to technology is growing but digital skills remain uneven. By fostering a welcoming environment, the Librarian has increased foot traffic and active usage of library resources by approximately 15% this quarter.</w:t>
      </w:r>
    </w:p>
    <w:bookmarkEnd w:id="23"/>
    <w:bookmarkStart w:id="24" w:name="X3d6bdbd0ecaa19b1b6006c71b918623cf21e67e"/>
    <w:p>
      <w:pPr>
        <w:pStyle w:val="Heading2"/>
      </w:pPr>
      <w:r>
        <w:t xml:space="preserve">4. Technical Proficiency and Digital Innovation</w:t>
      </w:r>
    </w:p>
    <w:p>
      <w:pPr>
        <w:pStyle w:val="FirstParagraph"/>
      </w:pPr>
      <w:r>
        <w:t xml:space="preserve">Modern librarianship requires a strong command of technology. This</w:t>
      </w:r>
      <w:r>
        <w:t xml:space="preserve"> </w:t>
      </w:r>
      <w:r>
        <w:rPr>
          <w:bCs/>
          <w:b/>
        </w:rPr>
        <w:t xml:space="preserve">Peer Review Report</w:t>
      </w:r>
      <w:r>
        <w:t xml:space="preserve"> </w:t>
      </w:r>
      <w:r>
        <w:t xml:space="preserve">evaluates the Librarian's technical skills as above average. The subject has successfully managed the library's database and has assisted colleagues in troubleshooting hardware issues, which is vital given the occasional power fluctuations experienced in</w:t>
      </w:r>
      <w:r>
        <w:t xml:space="preserve"> </w:t>
      </w:r>
      <w:r>
        <w:rPr>
          <w:bCs/>
          <w:b/>
        </w:rPr>
        <w:t xml:space="preserve">Ghana Accra</w:t>
      </w:r>
      <w:r>
        <w:t xml:space="preserve">.</w:t>
      </w:r>
    </w:p>
    <w:p>
      <w:pPr>
        <w:pStyle w:val="BodyText"/>
      </w:pPr>
      <w:r>
        <w:t xml:space="preserve">The Librarian has also taken the initiative to create an online portal for remote access to e-books and journals. This is a significant achievement that allows students and researchers across Accra to access information without physically visiting the library. However, there is room for growth in cybersecurity protocols to protect the library's digital assets and patron data.</w:t>
      </w:r>
    </w:p>
    <w:bookmarkEnd w:id="24"/>
    <w:bookmarkStart w:id="25" w:name="professionalism-and-team-collaboration"/>
    <w:p>
      <w:pPr>
        <w:pStyle w:val="Heading2"/>
      </w:pPr>
      <w:r>
        <w:t xml:space="preserve">5. Professionalism and Team Collaboration</w:t>
      </w:r>
    </w:p>
    <w:p>
      <w:pPr>
        <w:pStyle w:val="FirstParagraph"/>
      </w:pPr>
      <w:r>
        <w:t xml:space="preserve">Collaboration is essential for the smooth operation of any library. The Librarian has been a supportive team member, often assisting junior staff with cataloging tasks and offering mentorship. Their professional demeanor aligns with the ethical standards expected of library professionals in Ghana and internationally.</w:t>
      </w:r>
    </w:p>
    <w:p>
      <w:pPr>
        <w:pStyle w:val="BodyText"/>
      </w:pPr>
      <w:r>
        <w:t xml:space="preserve">In meetings regarding the strategic direction of the library in</w:t>
      </w:r>
      <w:r>
        <w:t xml:space="preserve"> </w:t>
      </w:r>
      <w:r>
        <w:rPr>
          <w:bCs/>
          <w:b/>
        </w:rPr>
        <w:t xml:space="preserve">Ghana Accra</w:t>
      </w:r>
      <w:r>
        <w:t xml:space="preserve">, the Librarian has contributed valuable insights, particularly regarding budget allocation for local resources. Their punctuality and reliability have set a positive example for the rest of the staff.</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growth of the Librarian:</w:t>
      </w:r>
    </w:p>
    <w:p>
      <w:pPr>
        <w:numPr>
          <w:ilvl w:val="0"/>
          <w:numId w:val="1002"/>
        </w:numPr>
        <w:pStyle w:val="Compact"/>
      </w:pPr>
      <w:r>
        <w:rPr>
          <w:bCs/>
          <w:b/>
        </w:rPr>
        <w:t xml:space="preserve">Advanced Training:</w:t>
      </w:r>
      <w:r>
        <w:t xml:space="preserve"> </w:t>
      </w:r>
      <w:r>
        <w:t xml:space="preserve">Encourage participation in workshops on digital preservation and metadata standards.</w:t>
      </w:r>
    </w:p>
    <w:p>
      <w:pPr>
        <w:numPr>
          <w:ilvl w:val="0"/>
          <w:numId w:val="1002"/>
        </w:numPr>
        <w:pStyle w:val="Compact"/>
      </w:pPr>
      <w:r>
        <w:rPr>
          <w:bCs/>
          <w:b/>
        </w:rPr>
        <w:t xml:space="preserve">Partnerships:</w:t>
      </w:r>
      <w:r>
        <w:t xml:space="preserve"> </w:t>
      </w:r>
      <w:r>
        <w:t xml:space="preserve">Strengthen ties with the University of Ghana and other educational institutions in Accra to expand research support services.</w:t>
      </w:r>
    </w:p>
    <w:p>
      <w:pPr>
        <w:numPr>
          <w:ilvl w:val="0"/>
          <w:numId w:val="1002"/>
        </w:numPr>
        <w:pStyle w:val="Compact"/>
      </w:pPr>
      <w:r>
        <w:rPr>
          <w:bCs/>
          <w:b/>
        </w:rPr>
        <w:t xml:space="preserve">Language Skills:</w:t>
      </w:r>
      <w:r>
        <w:t xml:space="preserve"> </w:t>
      </w:r>
      <w:r>
        <w:t xml:space="preserve">While not mandatory, basic proficiency in a local dialect could further enhance patron relations.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performing at a high level of competence and dedication. Their contributions have significantly enhanced the library's value to the community in</w:t>
      </w:r>
      <w:r>
        <w:t xml:space="preserve"> </w:t>
      </w:r>
      <w:r>
        <w:rPr>
          <w:bCs/>
          <w:b/>
        </w:rPr>
        <w:t xml:space="preserve">Ghana Accra</w:t>
      </w:r>
      <w:r>
        <w:t xml:space="preserve">. By continuing to innovate and engage with the local population, the Librarian is playing a pivotal role in fostering a culture of learning and information accessibility in the region.</w:t>
      </w:r>
    </w:p>
    <w:p>
      <w:pPr>
        <w:pStyle w:val="BodyText"/>
      </w:pPr>
      <w:r>
        <w:t xml:space="preserve">Overall Performance Rating: Excellent (4.5/5.0)</w:t>
      </w:r>
    </w:p>
    <w:p>
      <w:pPr>
        <w:pStyle w:val="BodyText"/>
      </w:pPr>
      <w:r>
        <w:t xml:space="preserve">Reviewer Signature</w:t>
      </w:r>
    </w:p>
    <w:p>
      <w:pPr>
        <w:pStyle w:val="BodyText"/>
      </w:pPr>
      <w:r>
        <w:t xml:space="preserve">Peer Reviewer Name</w:t>
      </w:r>
    </w:p>
    <w:p>
      <w:pPr>
        <w:pStyle w:val="BodyText"/>
      </w:pPr>
      <w:r>
        <w:t xml:space="preserve">Librarian Signature</w:t>
      </w:r>
    </w:p>
    <w:p>
      <w:pPr>
        <w:pStyle w:val="BodyText"/>
      </w:pPr>
      <w:r>
        <w:t xml:space="preserve">Employee Name</w:t>
      </w:r>
    </w:p>
    <w:p>
      <w:pPr>
        <w:pStyle w:val="BodyText"/>
      </w:pPr>
      <w:r>
        <w:t xml:space="preserve">© 2023 Library Administration, Accra, Ghana. Confidential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2026-10-10T05:53:24Z</dcterms:created>
  <dcterms:modified xsi:type="dcterms:W3CDTF">2026-10-10T05:53:24Z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