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 Marine Engineer operating within the maritime sector in Australia Brisbane. The purpose of this review is to ensure that the engineer's practices align with the rigorous requirements set forth by relevant regulatory bodies, including the Australian Maritime Safety Authority (AMSA) and international conventions such as SOLAS and MARPOL. This document serves as a formal assessment of the engineer's performance, focusing on their technical skills, safety protocols, environmental compliance, and overall contribution to maritime operations in the Brisbane region.</w:t>
      </w:r>
    </w:p>
    <w:bookmarkEnd w:id="21"/>
    <w:bookmarkStart w:id="22" w:name="scope-of-review"/>
    <w:p>
      <w:pPr>
        <w:pStyle w:val="Heading2"/>
      </w:pPr>
      <w:r>
        <w:t xml:space="preserve">2. Scope of Review</w:t>
      </w:r>
    </w:p>
    <w:p>
      <w:pPr>
        <w:pStyle w:val="FirstParagraph"/>
      </w:pPr>
      <w:r>
        <w:t xml:space="preserve">The scope of this Peer Review Report encompasses a comprehensive evaluation of the Marine Engineer's responsibilities and performance in the following areas:</w:t>
      </w:r>
    </w:p>
    <w:p>
      <w:pPr>
        <w:numPr>
          <w:ilvl w:val="0"/>
          <w:numId w:val="1001"/>
        </w:numPr>
        <w:pStyle w:val="Compact"/>
      </w:pPr>
      <w:r>
        <w:t xml:space="preserve">Technical proficiency in maintaining and repairing marine propulsion systems, auxiliary machinery, and electrical installations.</w:t>
      </w:r>
    </w:p>
    <w:p>
      <w:pPr>
        <w:numPr>
          <w:ilvl w:val="0"/>
          <w:numId w:val="1001"/>
        </w:numPr>
        <w:pStyle w:val="Compact"/>
      </w:pPr>
      <w:r>
        <w:t xml:space="preserve">Compliance with safety regulations and emergency response procedures specific to maritime operations in Australia Brisbane.</w:t>
      </w:r>
    </w:p>
    <w:p>
      <w:pPr>
        <w:numPr>
          <w:ilvl w:val="0"/>
          <w:numId w:val="1001"/>
        </w:numPr>
        <w:pStyle w:val="Compact"/>
      </w:pPr>
      <w:r>
        <w:t xml:space="preserve">Adherence to environmental standards, including waste management, emissions control, and pollution prevention.</w:t>
      </w:r>
    </w:p>
    <w:p>
      <w:pPr>
        <w:numPr>
          <w:ilvl w:val="0"/>
          <w:numId w:val="1001"/>
        </w:numPr>
        <w:pStyle w:val="Compact"/>
      </w:pPr>
      <w:r>
        <w:t xml:space="preserve">Leadership and teamwork skills in managing engineering crews and collaborating with other departments aboard vessels.</w:t>
      </w:r>
    </w:p>
    <w:p>
      <w:pPr>
        <w:numPr>
          <w:ilvl w:val="0"/>
          <w:numId w:val="1001"/>
        </w:numPr>
        <w:pStyle w:val="Compact"/>
      </w:pPr>
      <w:r>
        <w:t xml:space="preserve">Documentation and record-keeping practices, ensuring accuracy and completeness of maintenance logs, inspection reports, and regulatory filings.</w:t>
      </w:r>
    </w:p>
    <w:p>
      <w:pPr>
        <w:pStyle w:val="FirstParagraph"/>
      </w:pPr>
      <w:r>
        <w:t xml:space="preserve">The review is based on direct observations, interviews with colleagues and supervisors, analysis of operational records, and a comparison of the engineer's practices against industry benchmarks.</w:t>
      </w:r>
    </w:p>
    <w:bookmarkEnd w:id="22"/>
    <w:bookmarkStart w:id="23" w:name="technical-competence"/>
    <w:p>
      <w:pPr>
        <w:pStyle w:val="Heading2"/>
      </w:pPr>
      <w:r>
        <w:t xml:space="preserve">3. Technical Competence</w:t>
      </w:r>
    </w:p>
    <w:p>
      <w:pPr>
        <w:pStyle w:val="FirstParagraph"/>
      </w:pPr>
      <w:r>
        <w:t xml:space="preserve">The Marine Engineer under review has demonstrated a high level of technical competence in the maintenance and operation of marine systems. Their expertise in diagnosing and resolving complex mechanical and electrical issues has been particularly noteworthy. For instance, during a recent inspection of a cargo vessel docked in Australia Brisbane, the engineer successfully identified and rectified a critical fault in the main engine's fuel injection system, preventing potential downtime and ensuring the vessel's safe departure.</w:t>
      </w:r>
    </w:p>
    <w:p>
      <w:pPr>
        <w:pStyle w:val="BodyText"/>
      </w:pPr>
      <w:r>
        <w:t xml:space="preserve">Furthermore, the engineer's knowledge of modern marine technologies, such as automated control systems and energy-efficient propulsion units, reflects their commitment to staying abreast of industry advancements. This technical proficiency is essential for maintaining the reliability and efficiency of vessels operating in the demanding conditions of the Brisbane maritime environment.</w:t>
      </w:r>
    </w:p>
    <w:bookmarkEnd w:id="23"/>
    <w:bookmarkStart w:id="24" w:name="safety-and-compliance"/>
    <w:p>
      <w:pPr>
        <w:pStyle w:val="Heading2"/>
      </w:pPr>
      <w:r>
        <w:t xml:space="preserve">4. Safety and Compliance</w:t>
      </w:r>
    </w:p>
    <w:p>
      <w:pPr>
        <w:pStyle w:val="FirstParagraph"/>
      </w:pPr>
      <w:r>
        <w:t xml:space="preserve">Safety is a paramount concern in maritime operations, and the Marine Engineer has consistently demonstrated a strong commitment to upholding safety standards. Their adherence to AMSA regulations and international safety conventions has been exemplary. During the review period, the engineer conducted regular safety drills and inspections, ensuring that all crew members were well-versed in emergency procedures.</w:t>
      </w:r>
    </w:p>
    <w:p>
      <w:pPr>
        <w:pStyle w:val="BodyText"/>
      </w:pPr>
      <w:r>
        <w:t xml:space="preserve">One notable instance of the engineer's dedication to safety was their proactive approach to hazard identification. They implemented a systematic risk assessment process that significantly reduced the likelihood of accidents aboard the vessel. This initiative not only enhanced the safety culture but also aligned with the best practices expected of Marine Engineers in Australia Brisbane.</w:t>
      </w:r>
    </w:p>
    <w:bookmarkEnd w:id="24"/>
    <w:bookmarkStart w:id="25" w:name="environmental-stewardship"/>
    <w:p>
      <w:pPr>
        <w:pStyle w:val="Heading2"/>
      </w:pPr>
      <w:r>
        <w:t xml:space="preserve">5. Environmental Stewardship</w:t>
      </w:r>
    </w:p>
    <w:p>
      <w:pPr>
        <w:pStyle w:val="FirstParagraph"/>
      </w:pPr>
      <w:r>
        <w:t xml:space="preserve">In line with global efforts to mitigate the environmental impact of maritime activities, the Marine Engineer has shown a commendable commitment to environmental stewardship. Their implementation of waste management protocols and emissions reduction strategies has been in strict compliance with MARPOL regulations and local environmental guidelines in Australia Brisbane.</w:t>
      </w:r>
    </w:p>
    <w:p>
      <w:pPr>
        <w:pStyle w:val="BodyText"/>
      </w:pPr>
      <w:r>
        <w:t xml:space="preserve">The engineer's efforts to optimize fuel consumption and reduce greenhouse gas emissions have contributed to the vessel's overall sustainability. Additionally, their meticulous record-keeping of environmental data ensures transparency and accountability, which are critical for regulatory compliance and corporate responsibility.</w:t>
      </w:r>
    </w:p>
    <w:bookmarkEnd w:id="25"/>
    <w:bookmarkStart w:id="26" w:name="leadership-and-teamwork"/>
    <w:p>
      <w:pPr>
        <w:pStyle w:val="Heading2"/>
      </w:pPr>
      <w:r>
        <w:t xml:space="preserve">6. Leadership and Teamwork</w:t>
      </w:r>
    </w:p>
    <w:p>
      <w:pPr>
        <w:pStyle w:val="FirstParagraph"/>
      </w:pPr>
      <w:r>
        <w:t xml:space="preserve">Effective leadership and teamwork are essential qualities for a Marine Engineer, particularly in the high-pressure environment of maritime operations. The engineer under review has exhibited strong leadership skills, fostering a collaborative and supportive work environment among the engineering crew. Their ability to delegate tasks efficiently and provide clear instructions has been instrumental in maintaining operational efficiency.</w:t>
      </w:r>
    </w:p>
    <w:p>
      <w:pPr>
        <w:pStyle w:val="BodyText"/>
      </w:pPr>
      <w:r>
        <w:t xml:space="preserve">Moreover, the engineer's willingness to mentor junior staff and share knowledge has contributed to the professional development of the team. This commitment to continuous improvement is a valuable asset to any maritime organization operating in Australia Brisbane.</w:t>
      </w:r>
    </w:p>
    <w:bookmarkEnd w:id="26"/>
    <w:bookmarkStart w:id="27" w:name="areas-for-improvement"/>
    <w:p>
      <w:pPr>
        <w:pStyle w:val="Heading2"/>
      </w:pPr>
      <w:r>
        <w:t xml:space="preserve">7. Areas for Improvement</w:t>
      </w:r>
    </w:p>
    <w:p>
      <w:pPr>
        <w:pStyle w:val="FirstParagraph"/>
      </w:pPr>
      <w:r>
        <w:t xml:space="preserve">While the Marine Engineer has performed admirably in most areas, there are a few aspects that could benefit from further development:</w:t>
      </w:r>
    </w:p>
    <w:p>
      <w:pPr>
        <w:numPr>
          <w:ilvl w:val="0"/>
          <w:numId w:val="1002"/>
        </w:numPr>
        <w:pStyle w:val="Compact"/>
      </w:pPr>
      <w:r>
        <w:t xml:space="preserve">Enhancing familiarity with emerging digital tools and software used for predictive maintenance and performance monitoring.</w:t>
      </w:r>
    </w:p>
    <w:p>
      <w:pPr>
        <w:numPr>
          <w:ilvl w:val="0"/>
          <w:numId w:val="1002"/>
        </w:numPr>
        <w:pStyle w:val="Compact"/>
      </w:pPr>
      <w:r>
        <w:t xml:space="preserve">Strengthening communication skills to better engage with non-technical stakeholders, such as port authorities and regulatory inspectors.</w:t>
      </w:r>
    </w:p>
    <w:p>
      <w:pPr>
        <w:numPr>
          <w:ilvl w:val="0"/>
          <w:numId w:val="1002"/>
        </w:numPr>
        <w:pStyle w:val="Compact"/>
      </w:pPr>
      <w:r>
        <w:t xml:space="preserve">Exploring additional training opportunities in advanced environmental technologies to further reduce the vessel's ecological footprint.</w:t>
      </w:r>
    </w:p>
    <w:p>
      <w:pPr>
        <w:pStyle w:val="FirstParagraph"/>
      </w:pPr>
      <w:r>
        <w:t xml:space="preserve">Addressing these areas will help the engineer maintain their competitive edge and continue to meet the evolving demands of the maritime industry in Australia Brisbane.</w:t>
      </w:r>
    </w:p>
    <w:bookmarkEnd w:id="27"/>
    <w:bookmarkStart w:id="28" w:name="conclusion"/>
    <w:p>
      <w:pPr>
        <w:pStyle w:val="Heading2"/>
      </w:pPr>
      <w:r>
        <w:t xml:space="preserve">8. Conclusion</w:t>
      </w:r>
    </w:p>
    <w:p>
      <w:pPr>
        <w:pStyle w:val="FirstParagraph"/>
      </w:pPr>
      <w:r>
        <w:t xml:space="preserve">In conclusion, this Peer Review Report affirms that the Marine Engineer under review is a highly competent and dedicated professional who consistently meets the rigorous standards expected in the maritime sector of Australia Brisbane. Their technical expertise, commitment to safety, environmental responsibility, and leadership qualities make them a valuable asset to any maritime organization. By addressing the identified areas for improvement, the engineer can further enhance their performance and contribute to the continued success of maritime operations in the region.</w:t>
      </w:r>
    </w:p>
    <w:bookmarkEnd w:id="28"/>
    <w:p>
      <w:pPr>
        <w:pStyle w:val="BodyText"/>
      </w:pPr>
      <w:r>
        <w:rPr>
          <w:bCs/>
          <w:b/>
        </w:rPr>
        <w:t xml:space="preserve">Prepared by:</w:t>
      </w:r>
    </w:p>
    <w:p>
      <w:pPr>
        <w:pStyle w:val="BodyText"/>
      </w:pPr>
      <w:r>
        <w:t xml:space="preserve">Senior Marine Engineer</w:t>
      </w:r>
    </w:p>
    <w:p>
      <w:pPr>
        <w:pStyle w:val="BodyText"/>
      </w:pPr>
      <w:r>
        <w:t xml:space="preserve">Peer Review Committee</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Australia Brisbane</dc:title>
  <dc:creator/>
  <dc:language>en</dc:language>
  <cp:keywords/>
  <dcterms:created xsi:type="dcterms:W3CDTF">2026-10-10T05:53:38Z</dcterms:created>
  <dcterms:modified xsi:type="dcterms:W3CDTF">2026-10-10T05:53:38Z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