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Mexico</w:t>
      </w:r>
      <w:r>
        <w:t xml:space="preserve"> </w:t>
      </w:r>
      <w:r>
        <w:t xml:space="preserve">City</w:t>
      </w:r>
    </w:p>
    <w:bookmarkStart w:id="21" w:name="peer-review-report"/>
    <w:p>
      <w:pPr>
        <w:pStyle w:val="Heading1"/>
      </w:pPr>
      <w:r>
        <w:t xml:space="preserve">Peer Review Report</w:t>
      </w:r>
    </w:p>
    <w:bookmarkStart w:id="20" w:name="marine-engineer-performance-evaluation"/>
    <w:p>
      <w:pPr>
        <w:pStyle w:val="Heading2"/>
      </w:pPr>
      <w:r>
        <w:t xml:space="preserve">Marine Engineer Performance Evaluation</w:t>
      </w:r>
    </w:p>
    <w:p>
      <w:pPr>
        <w:pStyle w:val="FirstParagraph"/>
      </w:pPr>
      <w:r>
        <w:rPr>
          <w:bCs/>
          <w:b/>
        </w:rPr>
        <w:t xml:space="preserve">Location:</w:t>
      </w:r>
      <w:r>
        <w:t xml:space="preserve"> </w:t>
      </w:r>
      <w:r>
        <w:t xml:space="preserve">Mexico City, Mexico</w:t>
      </w:r>
    </w:p>
    <w:p>
      <w:pPr>
        <w:pStyle w:val="BodyText"/>
      </w:pPr>
      <w:r>
        <w:rPr>
          <w:bCs/>
          <w:b/>
        </w:rPr>
        <w:t xml:space="preserve">Date of Report:</w:t>
      </w:r>
      <w:r>
        <w:t xml:space="preserve"> </w:t>
      </w:r>
      <w:r>
        <w:t xml:space="preserve">October 10,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Marine Engineer operating within the maritime and industrial sectors of Mexico City, Mexico. The purpose of this document is to provide a comprehensive assessment based on peer observations, project outcomes, and adherence to industry standards. Mexico City, as a central hub for logistics, trade, and engineering in Mexico, plays a critical role in supporting marine engineering activities that impact both domestic and international operations. This report aims to highlight the strengths, areas for improvement, and recommendations for the Marine Engineer under review.</w:t>
      </w:r>
    </w:p>
    <w:bookmarkEnd w:id="22"/>
    <w:bookmarkStart w:id="23"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Competence and Engineering Skills</w:t>
      </w:r>
    </w:p>
    <w:p>
      <w:pPr>
        <w:numPr>
          <w:ilvl w:val="0"/>
          <w:numId w:val="1001"/>
        </w:numPr>
        <w:pStyle w:val="Compact"/>
      </w:pPr>
      <w:r>
        <w:t xml:space="preserve">Project Management and Execution</w:t>
      </w:r>
    </w:p>
    <w:p>
      <w:pPr>
        <w:numPr>
          <w:ilvl w:val="0"/>
          <w:numId w:val="1001"/>
        </w:numPr>
        <w:pStyle w:val="Compact"/>
      </w:pPr>
      <w:r>
        <w:t xml:space="preserve">Compliance with Safety and Environmental Standards</w:t>
      </w:r>
    </w:p>
    <w:p>
      <w:pPr>
        <w:numPr>
          <w:ilvl w:val="0"/>
          <w:numId w:val="1001"/>
        </w:numPr>
        <w:pStyle w:val="Compact"/>
      </w:pPr>
      <w:r>
        <w:t xml:space="preserve">Collaboration and Communication</w:t>
      </w:r>
    </w:p>
    <w:p>
      <w:pPr>
        <w:numPr>
          <w:ilvl w:val="0"/>
          <w:numId w:val="1001"/>
        </w:numPr>
        <w:pStyle w:val="Compact"/>
      </w:pPr>
      <w:r>
        <w:t xml:space="preserve">Innovation and Problem-Solving</w:t>
      </w:r>
    </w:p>
    <w:p>
      <w:pPr>
        <w:pStyle w:val="FirstParagraph"/>
      </w:pPr>
      <w:r>
        <w:t xml:space="preserve">The assessment is based on data collected over the past six months, including project reports, peer feedback, and direct observations of the Marine Engineer's work in Mexico City.</w:t>
      </w:r>
    </w:p>
    <w:bookmarkEnd w:id="23"/>
    <w:bookmarkStart w:id="24" w:name="Xb9398e1f7525e28ed01aec7da49692cca48d151"/>
    <w:p>
      <w:pPr>
        <w:pStyle w:val="Heading2"/>
      </w:pPr>
      <w:r>
        <w:t xml:space="preserve">3. Technical Competence and Engineering Skills</w:t>
      </w:r>
    </w:p>
    <w:p>
      <w:pPr>
        <w:pStyle w:val="FirstParagraph"/>
      </w:pPr>
      <w:r>
        <w:t xml:space="preserve">The Marine Engineer has demonstrated a high level of technical proficiency in the design, maintenance, and optimization of marine systems. Their expertise in propulsion systems, hull structures, and onboard machinery is evident in the successful completion of several key projects in Mexico City. The engineer's ability to apply advanced engineering principles to real-world challenges has been particularly noteworthy.</w:t>
      </w:r>
    </w:p>
    <w:p>
      <w:pPr>
        <w:pStyle w:val="BodyText"/>
      </w:pPr>
      <w:r>
        <w:t xml:space="preserve">For instance, during the recent overhaul of a fleet of cargo vessels, the Marine Engineer implemented innovative solutions to improve fuel efficiency and reduce emissions. These efforts align with Mexico's growing emphasis on sustainable maritime practices and have been well-received by stakeholders.</w:t>
      </w:r>
    </w:p>
    <w:bookmarkEnd w:id="24"/>
    <w:bookmarkStart w:id="25" w:name="project-management-and-execution"/>
    <w:p>
      <w:pPr>
        <w:pStyle w:val="Heading2"/>
      </w:pPr>
      <w:r>
        <w:t xml:space="preserve">4. Project Management and Execution</w:t>
      </w:r>
    </w:p>
    <w:p>
      <w:pPr>
        <w:pStyle w:val="FirstParagraph"/>
      </w:pPr>
      <w:r>
        <w:t xml:space="preserve">The Marine Engineer has shown strong project management skills, consistently delivering projects on time and within budget. Their ability to coordinate with cross-functional teams, including shipbuilders, suppliers, and regulatory bodies in Mexico City, has been instrumental in ensuring smooth project execution.</w:t>
      </w:r>
    </w:p>
    <w:p>
      <w:pPr>
        <w:pStyle w:val="BodyText"/>
      </w:pPr>
      <w:r>
        <w:t xml:space="preserve">One notable achievement was the successful management of a complex retrofitting project for a passenger ferry. The engineer's meticulous planning and risk mitigation strategies ensured minimal downtime and adherence to safety protocols, reflecting their commitment to excellence.</w:t>
      </w:r>
    </w:p>
    <w:bookmarkEnd w:id="25"/>
    <w:bookmarkStart w:id="26" w:name="X4645035e163b700806a00375e57ad2763194889"/>
    <w:p>
      <w:pPr>
        <w:pStyle w:val="Heading2"/>
      </w:pPr>
      <w:r>
        <w:t xml:space="preserve">5. Compliance with Safety and Environmental Standards</w:t>
      </w:r>
    </w:p>
    <w:p>
      <w:pPr>
        <w:pStyle w:val="FirstParagraph"/>
      </w:pPr>
      <w:r>
        <w:t xml:space="preserve">Safety and environmental compliance are critical aspects of marine engineering, and the Marine Engineer under review has consistently prioritized these areas. Their work in Mexico City has adhered to both national regulations and international standards, such as those set by the International Maritime Organization (IMO).</w:t>
      </w:r>
    </w:p>
    <w:p>
      <w:pPr>
        <w:pStyle w:val="BodyText"/>
      </w:pPr>
      <w:r>
        <w:t xml:space="preserve">The engineer's proactive approach to identifying and addressing potential hazards has contributed to a strong safety record. Additionally, their efforts to minimize the environmental impact of marine operations, such as reducing oil spills and optimizing waste management, have been commendable.</w:t>
      </w:r>
    </w:p>
    <w:bookmarkEnd w:id="26"/>
    <w:bookmarkStart w:id="27" w:name="collaboration-and-communication"/>
    <w:p>
      <w:pPr>
        <w:pStyle w:val="Heading2"/>
      </w:pPr>
      <w:r>
        <w:t xml:space="preserve">6. Collaboration and Communication</w:t>
      </w:r>
    </w:p>
    <w:p>
      <w:pPr>
        <w:pStyle w:val="FirstParagraph"/>
      </w:pPr>
      <w:r>
        <w:t xml:space="preserve">Effective collaboration and communication are essential for success in marine engineering, particularly in a diverse and dynamic environment like Mexico City. The Marine Engineer has demonstrated excellent interpersonal skills, fostering positive relationships with colleagues, clients, and regulatory authorities.</w:t>
      </w:r>
    </w:p>
    <w:p>
      <w:pPr>
        <w:pStyle w:val="BodyText"/>
      </w:pPr>
      <w:r>
        <w:t xml:space="preserve">Their ability to clearly articulate technical concepts to non-technical stakeholders has been particularly valuable. This skill has facilitated better decision-making and alignment of project goals across teams.</w:t>
      </w:r>
    </w:p>
    <w:bookmarkEnd w:id="27"/>
    <w:bookmarkStart w:id="28" w:name="innovation-and-problem-solving"/>
    <w:p>
      <w:pPr>
        <w:pStyle w:val="Heading2"/>
      </w:pPr>
      <w:r>
        <w:t xml:space="preserve">7. Innovation and Problem-Solving</w:t>
      </w:r>
    </w:p>
    <w:p>
      <w:pPr>
        <w:pStyle w:val="FirstParagraph"/>
      </w:pPr>
      <w:r>
        <w:t xml:space="preserve">The Marine Engineer has shown a strong aptitude for innovation and creative problem-solving. Their ability to think outside the box has led to the development of novel solutions for complex engineering challenges.</w:t>
      </w:r>
    </w:p>
    <w:p>
      <w:pPr>
        <w:pStyle w:val="BodyText"/>
      </w:pPr>
      <w:r>
        <w:t xml:space="preserve">For example, during a recent project involving the modernization of a port facility in Mexico City, the engineer proposed a cost-effective design that improved operational efficiency while reducing maintenance requirements. This initiative has been recognized as a best practice within the organization.</w:t>
      </w:r>
    </w:p>
    <w:bookmarkEnd w:id="28"/>
    <w:bookmarkStart w:id="29" w:name="areas-for-improvement"/>
    <w:p>
      <w:pPr>
        <w:pStyle w:val="Heading2"/>
      </w:pPr>
      <w:r>
        <w:t xml:space="preserve">8. Areas for Improvement</w:t>
      </w:r>
    </w:p>
    <w:p>
      <w:pPr>
        <w:pStyle w:val="FirstParagraph"/>
      </w:pPr>
      <w:r>
        <w:t xml:space="preserve">While the Marine Engineer has performed exceptionally well, there are a few areas where further development could enhance their effectiveness:</w:t>
      </w:r>
    </w:p>
    <w:p>
      <w:pPr>
        <w:numPr>
          <w:ilvl w:val="0"/>
          <w:numId w:val="1002"/>
        </w:numPr>
        <w:pStyle w:val="Compact"/>
      </w:pPr>
      <w:r>
        <w:rPr>
          <w:bCs/>
          <w:b/>
        </w:rPr>
        <w:t xml:space="preserve">Advanced Training:</w:t>
      </w:r>
      <w:r>
        <w:t xml:space="preserve"> </w:t>
      </w:r>
      <w:r>
        <w:t xml:space="preserve">Pursuing additional certifications in emerging technologies, such as autonomous vessels and green energy systems, could further strengthen their expertise.</w:t>
      </w:r>
    </w:p>
    <w:p>
      <w:pPr>
        <w:numPr>
          <w:ilvl w:val="0"/>
          <w:numId w:val="1002"/>
        </w:numPr>
        <w:pStyle w:val="Compact"/>
      </w:pPr>
      <w:r>
        <w:rPr>
          <w:bCs/>
          <w:b/>
        </w:rPr>
        <w:t xml:space="preserve">Leadership Skills:</w:t>
      </w:r>
      <w:r>
        <w:t xml:space="preserve"> </w:t>
      </w:r>
      <w:r>
        <w:t xml:space="preserve">Developing leadership capabilities would enable the engineer to take on more senior roles and mentor junior team members.</w:t>
      </w:r>
    </w:p>
    <w:p>
      <w:pPr>
        <w:numPr>
          <w:ilvl w:val="0"/>
          <w:numId w:val="1002"/>
        </w:numPr>
        <w:pStyle w:val="Compact"/>
      </w:pPr>
      <w:r>
        <w:rPr>
          <w:bCs/>
          <w:b/>
        </w:rPr>
        <w:t xml:space="preserve">Global Perspective:</w:t>
      </w:r>
      <w:r>
        <w:t xml:space="preserve"> </w:t>
      </w:r>
      <w:r>
        <w:t xml:space="preserve">Engaging with international projects and networks could broaden their understanding of global maritime trends and practices.</w:t>
      </w:r>
    </w:p>
    <w:bookmarkEnd w:id="29"/>
    <w:bookmarkStart w:id="30" w:name="conclusion-and-recommendations"/>
    <w:p>
      <w:pPr>
        <w:pStyle w:val="Heading2"/>
      </w:pPr>
      <w:r>
        <w:t xml:space="preserve">9. Conclusion and Recommendations</w:t>
      </w:r>
    </w:p>
    <w:p>
      <w:pPr>
        <w:pStyle w:val="FirstParagraph"/>
      </w:pPr>
      <w:r>
        <w:t xml:space="preserve">In conclusion, the Marine Engineer under review has demonstrated outstanding technical skills, project management abilities, and a commitment to safety and sustainability. Their contributions to the maritime industry in Mexico City have been significant and impactful.</w:t>
      </w:r>
    </w:p>
    <w:p>
      <w:pPr>
        <w:pStyle w:val="BodyText"/>
      </w:pPr>
      <w:r>
        <w:t xml:space="preserve">Based on this evaluation, the following recommendations are made:</w:t>
      </w:r>
    </w:p>
    <w:p>
      <w:pPr>
        <w:numPr>
          <w:ilvl w:val="0"/>
          <w:numId w:val="1003"/>
        </w:numPr>
        <w:pStyle w:val="Compact"/>
      </w:pPr>
      <w:r>
        <w:t xml:space="preserve">Encourage participation in advanced training programs to stay at the forefront of marine engineering innovations.</w:t>
      </w:r>
    </w:p>
    <w:p>
      <w:pPr>
        <w:numPr>
          <w:ilvl w:val="0"/>
          <w:numId w:val="1003"/>
        </w:numPr>
        <w:pStyle w:val="Compact"/>
      </w:pPr>
      <w:r>
        <w:t xml:space="preserve">Provide opportunities for leadership development to prepare for future managerial roles.</w:t>
      </w:r>
    </w:p>
    <w:p>
      <w:pPr>
        <w:numPr>
          <w:ilvl w:val="0"/>
          <w:numId w:val="1003"/>
        </w:numPr>
        <w:pStyle w:val="Compact"/>
      </w:pPr>
      <w:r>
        <w:t xml:space="preserve">Foster collaboration with international partners to enhance global expertise and visibility.</w:t>
      </w:r>
    </w:p>
    <w:p>
      <w:pPr>
        <w:pStyle w:val="FirstParagraph"/>
      </w:pPr>
      <w:r>
        <w:t xml:space="preserve">This Peer Review Report serves as a testament to the Marine Engineer's dedication and professionalism. With continued growth and development, they are well-positioned to make even greater contributions to the maritime industry in Mexico City and beyond.</w:t>
      </w:r>
    </w:p>
    <w:bookmarkEnd w:id="30"/>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Mexico City, Mexico</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Mexico City</dc:title>
  <dc:creator/>
  <dc:language>en</dc:language>
  <cp:keywords/>
  <dcterms:created xsi:type="dcterms:W3CDTF">2026-10-10T07:07:46Z</dcterms:created>
  <dcterms:modified xsi:type="dcterms:W3CDTF">2026-10-10T07:07:46Z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