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Seoul, South Korea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overall contributions of a Marine Engineer operating within the maritime industry in Seoul, South Korea. The purpose of this document is to provide a comprehensive assessment based on peer observations, technical evaluations, and adherence to industry standards. The review focuses on the engineer's ability to maintain and optimize marine systems, ensure compliance with international regulations, and contribute to the operational efficiency of vessels docked or managed in the bustling port of Seoul.</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marine engineering systems.</w:t>
      </w:r>
    </w:p>
    <w:p>
      <w:pPr>
        <w:numPr>
          <w:ilvl w:val="0"/>
          <w:numId w:val="1001"/>
        </w:numPr>
        <w:pStyle w:val="Compact"/>
      </w:pPr>
      <w:r>
        <w:t xml:space="preserve">Adherence to safety protocols and environmental regulations.</w:t>
      </w:r>
    </w:p>
    <w:p>
      <w:pPr>
        <w:numPr>
          <w:ilvl w:val="0"/>
          <w:numId w:val="1001"/>
        </w:numPr>
        <w:pStyle w:val="Compact"/>
      </w:pPr>
      <w:r>
        <w:t xml:space="preserve">Collaboration and communication within the engineering team.</w:t>
      </w:r>
    </w:p>
    <w:p>
      <w:pPr>
        <w:numPr>
          <w:ilvl w:val="0"/>
          <w:numId w:val="1001"/>
        </w:numPr>
        <w:pStyle w:val="Compact"/>
      </w:pPr>
      <w:r>
        <w:t xml:space="preserve">Problem-solving skills and responsiveness to emergencies.</w:t>
      </w:r>
    </w:p>
    <w:p>
      <w:pPr>
        <w:numPr>
          <w:ilvl w:val="0"/>
          <w:numId w:val="1001"/>
        </w:numPr>
        <w:pStyle w:val="Compact"/>
      </w:pPr>
      <w:r>
        <w:t xml:space="preserve">Contribution to the maritime community in Seoul, South Korea.</w:t>
      </w:r>
    </w:p>
    <w:bookmarkEnd w:id="22"/>
    <w:bookmarkStart w:id="23" w:name="technical-competence"/>
    <w:p>
      <w:pPr>
        <w:pStyle w:val="Heading2"/>
      </w:pPr>
      <w:r>
        <w:t xml:space="preserve">3. Technical Competence</w:t>
      </w:r>
    </w:p>
    <w:p>
      <w:pPr>
        <w:pStyle w:val="FirstParagraph"/>
      </w:pPr>
      <w:r>
        <w:t xml:space="preserve">The Marine Engineer under review has demonstrated exceptional technical competence in managing complex marine systems. Their expertise in propulsion systems, auxiliary machinery, and electrical installations is evident in their ability to maintain optimal performance levels. In the context of Seoul's maritime operations, where vessels often handle diverse cargo types and navigate challenging waterways, the engineer's skills are particularly valuable.</w:t>
      </w:r>
    </w:p>
    <w:p>
      <w:pPr>
        <w:pStyle w:val="BodyText"/>
      </w:pPr>
      <w:r>
        <w:t xml:space="preserve">Notably, the engineer has shown proficiency in implementing energy-efficient practices, aligning with South Korea's commitment to sustainable maritime operations. Their ability to diagnose and rectify mechanical issues promptly has minimized downtime and ensured the reliability of vessels operating in and around Seoul.</w:t>
      </w:r>
    </w:p>
    <w:bookmarkEnd w:id="23"/>
    <w:bookmarkStart w:id="24" w:name="safety-and-compliance"/>
    <w:p>
      <w:pPr>
        <w:pStyle w:val="Heading2"/>
      </w:pPr>
      <w:r>
        <w:t xml:space="preserve">4. Safety and Compliance</w:t>
      </w:r>
    </w:p>
    <w:p>
      <w:pPr>
        <w:pStyle w:val="FirstParagraph"/>
      </w:pPr>
      <w:r>
        <w:t xml:space="preserve">Safety is a paramount concern in the maritime industry, and the Marine Engineer has consistently adhered to international safety standards, including those set by the International Maritime Organization (IMO). In Seoul, where regulatory compliance is strictly enforced, the engineer's diligence in maintaining safety protocols is commendable.</w:t>
      </w:r>
    </w:p>
    <w:p>
      <w:pPr>
        <w:pStyle w:val="BodyText"/>
      </w:pPr>
      <w:r>
        <w:t xml:space="preserve">The engineer has actively participated in safety drills and training sessions, ensuring that the crew is well-prepared for potential emergencies. Their attention to detail in inspecting equipment and reporting hazards has contributed to a safe working environment on board vessels managed in Seoul.</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the smooth operation of marine engineering teams. The Marine Engineer has demonstrated strong interpersonal skills, fostering a cooperative atmosphere among colleagues. In the multicultural environment of Seoul's maritime sector, the engineer's ability to communicate clearly and respectfully with team members from diverse backgrounds is particularly noteworthy.</w:t>
      </w:r>
    </w:p>
    <w:p>
      <w:pPr>
        <w:pStyle w:val="BodyText"/>
      </w:pPr>
      <w:r>
        <w:t xml:space="preserve">The engineer has also shown a willingness to share knowledge and mentor junior staff, contributing to the professional development of the team. This collaborative approach has enhanced the overall efficiency and morale of the engineering department.</w:t>
      </w:r>
    </w:p>
    <w:bookmarkEnd w:id="25"/>
    <w:bookmarkStart w:id="26" w:name="problem-solving-and-emergency-response"/>
    <w:p>
      <w:pPr>
        <w:pStyle w:val="Heading2"/>
      </w:pPr>
      <w:r>
        <w:t xml:space="preserve">6. Problem-Solving and Emergency Response</w:t>
      </w:r>
    </w:p>
    <w:p>
      <w:pPr>
        <w:pStyle w:val="FirstParagraph"/>
      </w:pPr>
      <w:r>
        <w:t xml:space="preserve">The ability to solve problems quickly and effectively is a critical skill for a Marine Engineer. The engineer under review has consistently demonstrated this capability, particularly in high-pressure situations. In Seoul, where vessels may encounter unexpected challenges due to weather conditions or port congestion, the engineer's calm and methodical approach to problem-solving has been invaluable.</w:t>
      </w:r>
    </w:p>
    <w:p>
      <w:pPr>
        <w:pStyle w:val="BodyText"/>
      </w:pPr>
      <w:r>
        <w:t xml:space="preserve">During a recent incident involving a malfunctioning propulsion system, the engineer's swift diagnosis and repair prevented significant delays and ensured the safety of the vessel and crew. This incident highlights the engineer's technical expertise and ability to remain composed under pressure.</w:t>
      </w:r>
    </w:p>
    <w:bookmarkEnd w:id="26"/>
    <w:bookmarkStart w:id="27" w:name="X142052af8db9820b000a37f3184841e894e6d43"/>
    <w:p>
      <w:pPr>
        <w:pStyle w:val="Heading2"/>
      </w:pPr>
      <w:r>
        <w:t xml:space="preserve">7. Contribution to the Maritime Community in Seoul</w:t>
      </w:r>
    </w:p>
    <w:p>
      <w:pPr>
        <w:pStyle w:val="FirstParagraph"/>
      </w:pPr>
      <w:r>
        <w:t xml:space="preserve">Beyond their technical duties, the Marine Engineer has made significant contributions to the maritime community in Seoul. They have actively participated in industry events and workshops, sharing insights on emerging technologies and best practices. Their engagement with local maritime organizations has helped strengthen the professional network in Seoul, fostering collaboration and innovation within the industry.</w:t>
      </w:r>
    </w:p>
    <w:p>
      <w:pPr>
        <w:pStyle w:val="BodyText"/>
      </w:pPr>
      <w:r>
        <w:t xml:space="preserve">The engineer's commitment to sustainability and environmental stewardship aligns with South Korea's broader goals for green shipping. Their efforts to reduce emissions and improve fuel efficiency have set a positive example for peers in the region.</w:t>
      </w:r>
    </w:p>
    <w:bookmarkEnd w:id="27"/>
    <w:bookmarkStart w:id="28" w:name="areas-for-improvement"/>
    <w:p>
      <w:pPr>
        <w:pStyle w:val="Heading2"/>
      </w:pPr>
      <w:r>
        <w:t xml:space="preserve">8. Areas for Improvement</w:t>
      </w:r>
    </w:p>
    <w:p>
      <w:pPr>
        <w:pStyle w:val="FirstParagraph"/>
      </w:pPr>
      <w:r>
        <w:t xml:space="preserve">While the Marine Engineer has performed exceptionally well, there are areas where further development could enhance their effectiveness:</w:t>
      </w:r>
    </w:p>
    <w:p>
      <w:pPr>
        <w:numPr>
          <w:ilvl w:val="0"/>
          <w:numId w:val="1002"/>
        </w:numPr>
        <w:pStyle w:val="Compact"/>
      </w:pPr>
      <w:r>
        <w:t xml:space="preserve">Enhancing knowledge of advanced digital tools and automation systems used in modern marine engineering.</w:t>
      </w:r>
    </w:p>
    <w:p>
      <w:pPr>
        <w:numPr>
          <w:ilvl w:val="0"/>
          <w:numId w:val="1002"/>
        </w:numPr>
        <w:pStyle w:val="Compact"/>
      </w:pPr>
      <w:r>
        <w:t xml:space="preserve">Increasing involvement in cross-departmental projects to broaden their understanding of overall vessel operations.</w:t>
      </w:r>
    </w:p>
    <w:p>
      <w:pPr>
        <w:numPr>
          <w:ilvl w:val="0"/>
          <w:numId w:val="1002"/>
        </w:numPr>
        <w:pStyle w:val="Compact"/>
      </w:pPr>
      <w:r>
        <w:t xml:space="preserve">Continuing to develop leadership skills to take on more senior roles within the engineering team.</w:t>
      </w:r>
    </w:p>
    <w:bookmarkEnd w:id="28"/>
    <w:bookmarkStart w:id="29" w:name="conclusion"/>
    <w:p>
      <w:pPr>
        <w:pStyle w:val="Heading2"/>
      </w:pPr>
      <w:r>
        <w:t xml:space="preserve">9. Conclusion</w:t>
      </w:r>
    </w:p>
    <w:p>
      <w:pPr>
        <w:pStyle w:val="FirstParagraph"/>
      </w:pPr>
      <w:r>
        <w:t xml:space="preserve">In conclusion, this Peer Review Report highlights the Marine Engineer's outstanding performance and contributions to the maritime industry in Seoul, South Korea. Their technical expertise, commitment to safety, and collaborative spirit make them a valuable asset to any engineering team. With continued professional development, the engineer is well-positioned to take on greater responsibilities and further contribute to the advancement of maritime operations in Seoul and beyond.</w:t>
      </w:r>
    </w:p>
    <w:bookmarkEnd w:id="29"/>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Marine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Seoul, South Korea</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