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Barcelona, Spain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 Marine Engineer operating within the maritime sector in Barcelona, Spain. The purpose of this document is to provide a comprehensive assessment based on peer observations, technical evaluations, and adherence to industry standards. Barcelona, as a major maritime hub in Spain, demands high levels of expertise and professionalism from marine engineers, given its strategic location and the diverse range of vessels that call at its ports.</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Engineer's Name</w:t>
            </w:r>
          </w:p>
        </w:tc>
        <w:tc>
          <w:tcPr/>
          <w:p>
            <w:pPr>
              <w:pStyle w:val="Compact"/>
              <w:jc w:val="left"/>
            </w:pPr>
            <w:r>
              <w:t xml:space="preserve">[Engineer's Full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Company/Vessel</w:t>
            </w:r>
          </w:p>
        </w:tc>
        <w:tc>
          <w:tcPr/>
          <w:p>
            <w:pPr>
              <w:pStyle w:val="Compact"/>
              <w:jc w:val="left"/>
            </w:pPr>
            <w:r>
              <w:t xml:space="preserve">[Company/Vessel Name]</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6" w:name="technical-competencies"/>
    <w:p>
      <w:pPr>
        <w:pStyle w:val="Heading2"/>
      </w:pPr>
      <w:r>
        <w:t xml:space="preserve">3. Technical Competencies</w:t>
      </w:r>
    </w:p>
    <w:bookmarkStart w:id="23" w:name="engine-room-operations"/>
    <w:p>
      <w:pPr>
        <w:pStyle w:val="Heading3"/>
      </w:pPr>
      <w:r>
        <w:t xml:space="preserve">3.1 Engine Room Operations</w:t>
      </w:r>
    </w:p>
    <w:p>
      <w:pPr>
        <w:pStyle w:val="FirstParagraph"/>
      </w:pPr>
      <w:r>
        <w:t xml:space="preserve">The Marine Engineer has demonstrated exceptional proficiency in managing engine room operations. Their ability to maintain and troubleshoot complex marine propulsion systems, auxiliary machinery, and electrical installations is commendable. During the review period, the engineer successfully minimized downtime by implementing proactive maintenance schedules and swiftly addressing mechanical issues.</w:t>
      </w:r>
    </w:p>
    <w:bookmarkEnd w:id="23"/>
    <w:bookmarkStart w:id="24" w:name="compliance-with-regulations"/>
    <w:p>
      <w:pPr>
        <w:pStyle w:val="Heading3"/>
      </w:pPr>
      <w:r>
        <w:t xml:space="preserve">3.2 Compliance with Regulations</w:t>
      </w:r>
    </w:p>
    <w:p>
      <w:pPr>
        <w:pStyle w:val="FirstParagraph"/>
      </w:pPr>
      <w:r>
        <w:t xml:space="preserve">Adherence to international maritime regulations, including those set by the International Maritime Organization (IMO) and local Spanish authorities, has been consistently upheld. The engineer's knowledge of environmental regulations, such as MARPOL, ensures that the vessel operates within legal and sustainable parameters. This is particularly crucial in Barcelona, where environmental protection is a significant concern.</w:t>
      </w:r>
    </w:p>
    <w:bookmarkEnd w:id="24"/>
    <w:bookmarkStart w:id="25" w:name="safety-protocols"/>
    <w:p>
      <w:pPr>
        <w:pStyle w:val="Heading3"/>
      </w:pPr>
      <w:r>
        <w:t xml:space="preserve">3.3 Safety Protocols</w:t>
      </w:r>
    </w:p>
    <w:p>
      <w:pPr>
        <w:pStyle w:val="FirstParagraph"/>
      </w:pPr>
      <w:r>
        <w:t xml:space="preserve">Safety is paramount in the maritime industry, and the Marine Engineer has shown a strong commitment to maintaining a safe working environment. Regular safety drills, equipment inspections, and hazard assessments have been conducted diligently. The engineer's proactive approach to identifying and mitigating risks has contributed to a zero-incident record during the review period.</w:t>
      </w:r>
    </w:p>
    <w:bookmarkEnd w:id="25"/>
    <w:bookmarkEnd w:id="26"/>
    <w:bookmarkStart w:id="30" w:name="professional-skills"/>
    <w:p>
      <w:pPr>
        <w:pStyle w:val="Heading2"/>
      </w:pPr>
      <w:r>
        <w:t xml:space="preserve">4. Professional Skills</w:t>
      </w:r>
    </w:p>
    <w:bookmarkStart w:id="27" w:name="communication"/>
    <w:p>
      <w:pPr>
        <w:pStyle w:val="Heading3"/>
      </w:pPr>
      <w:r>
        <w:t xml:space="preserve">4.1 Communication</w:t>
      </w:r>
    </w:p>
    <w:p>
      <w:pPr>
        <w:pStyle w:val="FirstParagraph"/>
      </w:pPr>
      <w:r>
        <w:t xml:space="preserve">Effective communication is essential for a Marine Engineer, especially in a multicultural environment like Barcelona. The engineer has demonstrated excellent communication skills, both verbally and in writing, ensuring clear and concise exchanges with crew members, port authorities, and external stakeholders. Their ability to convey technical information in an understandable manner has facilitated smooth operations and collaboration.</w:t>
      </w:r>
    </w:p>
    <w:bookmarkEnd w:id="27"/>
    <w:bookmarkStart w:id="28" w:name="teamwork-and-leadership"/>
    <w:p>
      <w:pPr>
        <w:pStyle w:val="Heading3"/>
      </w:pPr>
      <w:r>
        <w:t xml:space="preserve">4.2 Teamwork and Leadership</w:t>
      </w:r>
    </w:p>
    <w:p>
      <w:pPr>
        <w:pStyle w:val="FirstParagraph"/>
      </w:pPr>
      <w:r>
        <w:t xml:space="preserve">The Marine Engineer has exhibited strong leadership qualities, guiding junior engineers and technicians with patience and expertise. Their collaborative approach has fostered a positive team dynamic, enhancing overall productivity and morale. The engineer's willingness to share knowledge and mentor others has been particularly beneficial in developing the skills of the engineering team.</w:t>
      </w:r>
    </w:p>
    <w:bookmarkEnd w:id="28"/>
    <w:bookmarkStart w:id="29" w:name="problem-solving"/>
    <w:p>
      <w:pPr>
        <w:pStyle w:val="Heading3"/>
      </w:pPr>
      <w:r>
        <w:t xml:space="preserve">4.3 Problem-Solving</w:t>
      </w:r>
    </w:p>
    <w:p>
      <w:pPr>
        <w:pStyle w:val="FirstParagraph"/>
      </w:pPr>
      <w:r>
        <w:t xml:space="preserve">Problem-solving is a critical skill for a Marine Engineer, and the subject of this review has consistently demonstrated the ability to analyze complex issues and implement effective solutions. Whether dealing with unexpected mechanical failures or optimizing fuel efficiency, the engineer's analytical mindset and innovative thinking have been invaluable.</w:t>
      </w:r>
    </w:p>
    <w:bookmarkEnd w:id="29"/>
    <w:bookmarkEnd w:id="30"/>
    <w:bookmarkStart w:id="31" w:name="areas-for-improvement"/>
    <w:p>
      <w:pPr>
        <w:pStyle w:val="Heading2"/>
      </w:pPr>
      <w:r>
        <w:t xml:space="preserve">5. Areas for Improvement</w:t>
      </w:r>
    </w:p>
    <w:p>
      <w:pPr>
        <w:pStyle w:val="FirstParagraph"/>
      </w:pPr>
      <w:r>
        <w:t xml:space="preserve">While the Marine Engineer's performance has been largely exemplary,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additional certifications in emerging technologies, such as alternative fuels and digitalization, could further strengthen their expertise.</w:t>
      </w:r>
    </w:p>
    <w:p>
      <w:pPr>
        <w:numPr>
          <w:ilvl w:val="0"/>
          <w:numId w:val="1001"/>
        </w:numPr>
        <w:pStyle w:val="Compact"/>
      </w:pPr>
      <w:r>
        <w:rPr>
          <w:bCs/>
          <w:b/>
        </w:rPr>
        <w:t xml:space="preserve">Language Skills:</w:t>
      </w:r>
      <w:r>
        <w:t xml:space="preserve"> </w:t>
      </w:r>
      <w:r>
        <w:t xml:space="preserve">Although communication skills are strong, improving proficiency in Spanish could facilitate better interactions with local authorities and stakeholders in Barcelona.</w:t>
      </w:r>
    </w:p>
    <w:p>
      <w:pPr>
        <w:numPr>
          <w:ilvl w:val="0"/>
          <w:numId w:val="1001"/>
        </w:numPr>
        <w:pStyle w:val="Compact"/>
      </w:pPr>
      <w:r>
        <w:rPr>
          <w:bCs/>
          <w:b/>
        </w:rPr>
        <w:t xml:space="preserve">Documentation:</w:t>
      </w:r>
      <w:r>
        <w:t xml:space="preserve"> </w:t>
      </w:r>
      <w:r>
        <w:t xml:space="preserve">Enhancing the detail and organization of maintenance logs and reports could improve traceability and compliance audits.</w:t>
      </w:r>
    </w:p>
    <w:bookmarkEnd w:id="31"/>
    <w:bookmarkStart w:id="32" w:name="conclusion"/>
    <w:p>
      <w:pPr>
        <w:pStyle w:val="Heading2"/>
      </w:pPr>
      <w:r>
        <w:t xml:space="preserve">6. Conclusion</w:t>
      </w:r>
    </w:p>
    <w:p>
      <w:pPr>
        <w:pStyle w:val="FirstParagraph"/>
      </w:pPr>
      <w:r>
        <w:t xml:space="preserve">In conclusion, the Marine Engineer under review has demonstrated a high level of technical competence, professionalism, and dedication to their role. Their contributions have significantly supported the operational efficiency and safety of the vessel, aligning with the rigorous standards expected in the maritime industry of Barcelona, Spain. With continued focus on the identified areas for improvement, the engineer is well-positioned for further career advancement and success.</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Barcelona, Spain</dc:title>
  <dc:creator/>
  <dc:language>en</dc:language>
  <cp:keywords/>
  <dcterms:created xsi:type="dcterms:W3CDTF">2026-10-10T03:49:59Z</dcterms:created>
  <dcterms:modified xsi:type="dcterms:W3CDTF">2026-10-10T03:49:59Z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