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Brisbane,</w:t>
      </w:r>
      <w:r>
        <w:t xml:space="preserve"> </w:t>
      </w:r>
      <w:r>
        <w:t xml:space="preserve">Australia</w:t>
      </w:r>
    </w:p>
    <w:bookmarkStart w:id="28" w:name="peer-review-report"/>
    <w:p>
      <w:pPr>
        <w:pStyle w:val="Heading1"/>
      </w:pPr>
      <w:r>
        <w:t xml:space="preserve">Peer Review Report</w:t>
      </w:r>
    </w:p>
    <w:p>
      <w:pPr>
        <w:pStyle w:val="FirstParagraph"/>
      </w:pPr>
      <w:r>
        <w:rPr>
          <w:bCs/>
          <w:b/>
        </w:rPr>
        <w:t xml:space="preserve">Role Under Review:</w:t>
      </w:r>
      <w:r>
        <w:t xml:space="preserve"> </w:t>
      </w:r>
      <w:r>
        <w:t xml:space="preserve">Marketing Manager</w:t>
      </w:r>
    </w:p>
    <w:p>
      <w:pPr>
        <w:pStyle w:val="BodyText"/>
      </w:pPr>
      <w:r>
        <w:rPr>
          <w:bCs/>
          <w:b/>
        </w:rPr>
        <w:t xml:space="preserve">Location:</w:t>
      </w:r>
      <w:r>
        <w:t xml:space="preserve"> </w:t>
      </w:r>
      <w:r>
        <w:t xml:space="preserve">Australia Brisbane</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Marketing Specialist (Peer)</w:t>
      </w:r>
    </w:p>
    <w:p>
      <w:pPr>
        <w:pStyle w:val="BodyText"/>
      </w:pPr>
      <w:r>
        <w:rPr>
          <w:bCs/>
          <w:b/>
        </w:rPr>
        <w:t xml:space="preserve">Date of Submission:</w:t>
      </w:r>
      <w:r>
        <w:t xml:space="preserve"> </w:t>
      </w:r>
      <w:r>
        <w:t xml:space="preserve">October 15, 2024</w:t>
      </w:r>
    </w:p>
    <w:bookmarkStart w:id="20" w:name="executive-summary"/>
    <w:p>
      <w:pPr>
        <w:pStyle w:val="Heading2"/>
      </w:pPr>
      <w:r>
        <w:t xml:space="preserve">1. Executive Summary</w:t>
      </w:r>
    </w:p>
    <w:p>
      <w:pPr>
        <w:pStyle w:val="FirstParagraph"/>
      </w:pPr>
      <w:r>
        <w:t xml:space="preserve">This Peer Review Report provides a comprehensive evaluation of the performance, leadership capabilities, and strategic contributions of the Marketing Manager based in our Australia Brisbane office. Over the past twelve months, the Marketing Manager has demonstrated a robust understanding of the local market dynamics, effectively navigating the unique challenges and opportunities presented by the Brisbane business landscape. This report highlights key achievements, areas of excellence, and constructive recommendations for future growth, ensuring alignment with both organizational goals and regional market expectations.</w:t>
      </w:r>
    </w:p>
    <w:bookmarkEnd w:id="20"/>
    <w:bookmarkStart w:id="21" w:name="X12df50ba8299348de08e5a18df42bc86c658b9b"/>
    <w:p>
      <w:pPr>
        <w:pStyle w:val="Heading2"/>
      </w:pPr>
      <w:r>
        <w:t xml:space="preserve">2. Strategic Market Alignment in Australia Brisbane</w:t>
      </w:r>
    </w:p>
    <w:p>
      <w:pPr>
        <w:pStyle w:val="FirstParagraph"/>
      </w:pPr>
      <w:r>
        <w:t xml:space="preserve">One of the standout qualities of the Marketing Manager is their ability to tailor global strategies to the specific nuances of the Australia Brisbane market. Brisbane’s consumer behavior is distinct, characterized by a strong emphasis on sustainability, community engagement, and digital adoption. The Marketing Manager has successfully leveraged these insights to craft campaigns that resonate deeply with local audiences.</w:t>
      </w:r>
    </w:p>
    <w:p>
      <w:pPr>
        <w:pStyle w:val="BodyText"/>
      </w:pPr>
      <w:r>
        <w:t xml:space="preserve">For instance, the recent “Green Brisbane Initiative” campaign not only increased brand visibility but also positioned our company as a leader in environmental responsibility within the region. This initiative was particularly effective in engaging younger demographics and eco-conscious consumers, resulting in a 25% increase in social media engagement and a 15% uplift in local sales. The Marketing Manager’s ability to align corporate objectives with local values is a critical asset to our operations in Australia Brisbane.</w:t>
      </w:r>
    </w:p>
    <w:bookmarkEnd w:id="21"/>
    <w:bookmarkStart w:id="22" w:name="leadership-and-team-collaboration"/>
    <w:p>
      <w:pPr>
        <w:pStyle w:val="Heading2"/>
      </w:pPr>
      <w:r>
        <w:t xml:space="preserve">3. Leadership and Team Collaboration</w:t>
      </w:r>
    </w:p>
    <w:p>
      <w:pPr>
        <w:pStyle w:val="FirstParagraph"/>
      </w:pPr>
      <w:r>
        <w:t xml:space="preserve">As a leader, the Marketing Manager has fostered a collaborative and inclusive team environment. Their approach to management is characterized by transparency, empathy, and a commitment to professional development. Regular team meetings, one-on-one coaching sessions, and cross-functional workshops have been instrumental in building a cohesive unit that operates efficiently under pressure.</w:t>
      </w:r>
    </w:p>
    <w:p>
      <w:pPr>
        <w:pStyle w:val="BodyText"/>
      </w:pPr>
      <w:r>
        <w:t xml:space="preserve">The Marketing Manager has also excelled in bridging the gap between the Brisbane team and headquarters. By facilitating clear communication channels and ensuring that local insights are integrated into broader strategic discussions, they have strengthened our organizational synergy. This has been particularly evident in the successful launch of the Q2 product line, where the Brisbane team’s input was pivotal in shaping the go-to-market strategy.</w:t>
      </w:r>
    </w:p>
    <w:bookmarkEnd w:id="22"/>
    <w:bookmarkStart w:id="23" w:name="innovation-and-digital-transformation"/>
    <w:p>
      <w:pPr>
        <w:pStyle w:val="Heading2"/>
      </w:pPr>
      <w:r>
        <w:t xml:space="preserve">4. Innovation and Digital Transformation</w:t>
      </w:r>
    </w:p>
    <w:p>
      <w:pPr>
        <w:pStyle w:val="FirstParagraph"/>
      </w:pPr>
      <w:r>
        <w:t xml:space="preserve">In an increasingly digital world, the Marketing Manager has been at the forefront of driving innovation within our marketing efforts. They have championed the adoption of advanced analytics tools, AI-driven customer segmentation, and automated marketing workflows. These initiatives have not only improved operational efficiency but also enhanced our ability to deliver personalized experiences to customers in Australia Brisbane.</w:t>
      </w:r>
    </w:p>
    <w:p>
      <w:pPr>
        <w:pStyle w:val="BodyText"/>
      </w:pPr>
      <w:r>
        <w:t xml:space="preserve">A notable example is the implementation of a new CRM system that streamlined lead management and improved conversion rates by 18%. The Marketing Manager’s proactive approach to staying ahead of industry trends and leveraging technology has positioned our brand as a forward-thinking player in the Brisbane market.</w:t>
      </w:r>
    </w:p>
    <w:bookmarkEnd w:id="23"/>
    <w:bookmarkStart w:id="24" w:name="X9886540ea332dc9d7934a840584af7358089dad"/>
    <w:p>
      <w:pPr>
        <w:pStyle w:val="Heading2"/>
      </w:pPr>
      <w:r>
        <w:t xml:space="preserve">5. Community Engagement and Brand Reputation</w:t>
      </w:r>
    </w:p>
    <w:p>
      <w:pPr>
        <w:pStyle w:val="FirstParagraph"/>
      </w:pPr>
      <w:r>
        <w:t xml:space="preserve">The Marketing Manager has placed a strong emphasis on building meaningful connections with the local community. Through partnerships with Brisbane-based organizations, sponsorship of local events, and active participation in industry forums, they have significantly enhanced our brand’s reputation in the region.</w:t>
      </w:r>
    </w:p>
    <w:p>
      <w:pPr>
        <w:pStyle w:val="BodyText"/>
      </w:pPr>
      <w:r>
        <w:t xml:space="preserve">For example, the sponsorship of the Brisbane Tech Festival not only increased brand awareness but also provided valuable networking opportunities with key stakeholders. The Marketing Manager’s efforts in this area have been instrumental in establishing our company as a trusted and respected entity within the Australia Brisbane business community.</w:t>
      </w:r>
    </w:p>
    <w:bookmarkEnd w:id="24"/>
    <w:bookmarkStart w:id="25" w:name="areas-for-improvement"/>
    <w:p>
      <w:pPr>
        <w:pStyle w:val="Heading2"/>
      </w:pPr>
      <w:r>
        <w:t xml:space="preserve">6. Areas for Improvement</w:t>
      </w:r>
    </w:p>
    <w:p>
      <w:pPr>
        <w:pStyle w:val="FirstParagraph"/>
      </w:pPr>
      <w:r>
        <w:t xml:space="preserve">While the Marketing Manager has demonstrated exceptional performance in many areas, there are opportunities for further growth. One area of focus is the need to deepen our understanding of emerging market segments within Australia Brisbane, particularly in the suburban and regional areas surrounding the city. Expanding our outreach to these demographics could unlock new growth opportunities.</w:t>
      </w:r>
    </w:p>
    <w:p>
      <w:pPr>
        <w:pStyle w:val="BodyText"/>
      </w:pPr>
      <w:r>
        <w:t xml:space="preserve">Additionally, while the team’s digital capabilities are strong, there is room to enhance our content marketing strategy. Developing more localized, culturally relevant content could further strengthen our connection with the Brisbane audience and drive higher engagement rates.</w:t>
      </w:r>
    </w:p>
    <w:bookmarkEnd w:id="25"/>
    <w:bookmarkStart w:id="26" w:name="recommendations"/>
    <w:p>
      <w:pPr>
        <w:pStyle w:val="Heading2"/>
      </w:pPr>
      <w:r>
        <w:t xml:space="preserve">7. Recommendations</w:t>
      </w:r>
    </w:p>
    <w:p>
      <w:pPr>
        <w:numPr>
          <w:ilvl w:val="0"/>
          <w:numId w:val="1001"/>
        </w:numPr>
        <w:pStyle w:val="Compact"/>
      </w:pPr>
      <w:r>
        <w:t xml:space="preserve">Conduct a comprehensive market analysis to identify untapped opportunities in suburban and regional areas around Australia Brisbane.</w:t>
      </w:r>
    </w:p>
    <w:p>
      <w:pPr>
        <w:numPr>
          <w:ilvl w:val="0"/>
          <w:numId w:val="1001"/>
        </w:numPr>
        <w:pStyle w:val="Compact"/>
      </w:pPr>
      <w:r>
        <w:t xml:space="preserve">Invest in localized content creation to better resonate with diverse audience segments.</w:t>
      </w:r>
    </w:p>
    <w:p>
      <w:pPr>
        <w:numPr>
          <w:ilvl w:val="0"/>
          <w:numId w:val="1001"/>
        </w:numPr>
        <w:pStyle w:val="Compact"/>
      </w:pPr>
      <w:r>
        <w:t xml:space="preserve">Explore partnerships with local influencers and community leaders to amplify our brand message.</w:t>
      </w:r>
    </w:p>
    <w:p>
      <w:pPr>
        <w:numPr>
          <w:ilvl w:val="0"/>
          <w:numId w:val="1001"/>
        </w:numPr>
        <w:pStyle w:val="Compact"/>
      </w:pPr>
      <w:r>
        <w:t xml:space="preserve">Provide additional training for the team on advanced data analytics and AI tools to further enhance our digital capabilities.</w:t>
      </w:r>
    </w:p>
    <w:bookmarkEnd w:id="26"/>
    <w:bookmarkStart w:id="27" w:name="conclusion"/>
    <w:p>
      <w:pPr>
        <w:pStyle w:val="Heading2"/>
      </w:pPr>
      <w:r>
        <w:t xml:space="preserve">8. Conclusion</w:t>
      </w:r>
    </w:p>
    <w:p>
      <w:pPr>
        <w:pStyle w:val="FirstParagraph"/>
      </w:pPr>
      <w:r>
        <w:t xml:space="preserve">In conclusion, the Marketing Manager has delivered outstanding results during the review period, demonstrating strategic acumen, leadership excellence, and a deep commitment to the Australia Brisbane market. Their contributions have been instrumental in driving growth, enhancing brand reputation, and fostering a collaborative team culture. With continued focus on the areas outlined in this Peer Review Report, the Marketing Manager is well-positioned to achieve even greater success in the future.</w:t>
      </w:r>
    </w:p>
    <w:bookmarkEnd w:id="27"/>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[Date]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Brisbane, Australia</dc:title>
  <dc:creator/>
  <dc:language>en</dc:language>
  <cp:keywords/>
  <dcterms:created xsi:type="dcterms:W3CDTF">2026-10-10T06:31:27Z</dcterms:created>
  <dcterms:modified xsi:type="dcterms:W3CDTF">2026-10-10T06:31:27Z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