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Marketing Associate</w:t>
      </w:r>
    </w:p>
    <w:bookmarkEnd w:id="20"/>
    <w:bookmarkStart w:id="21" w:name="introduction-and-context"/>
    <w:p>
      <w:pPr>
        <w:pStyle w:val="Heading2"/>
      </w:pPr>
      <w:r>
        <w:t xml:space="preserve">1. Introduction and Context</w:t>
      </w:r>
    </w:p>
    <w:p>
      <w:pPr>
        <w:pStyle w:val="FirstParagraph"/>
      </w:pPr>
      <w:r>
        <w:t xml:space="preserve">This Peer Review Report is submitted to evaluate the professional performance, leadership capabilities, and strategic impact of the Marketing Manager over the past fiscal quarter. This assessment is conducted within the dynamic business environment of Medellín, Colombia, a city increasingly recognized as a global hub for innovation, technology, and creative industries. The purpose of this document is to provide a comprehensive, objective, and constructive analysis of the Marketing Manager's contributions to our organization, highlighting both strengths and areas for development.</w:t>
      </w:r>
    </w:p>
    <w:p>
      <w:pPr>
        <w:pStyle w:val="BodyText"/>
      </w:pPr>
      <w:r>
        <w:t xml:space="preserve">Medellín's unique market landscape, characterized by a blend of traditional commerce and rapid digital transformation, requires a marketing leader who is not only strategically sound but also culturally attuned and adaptable. This report examines how effectively the Marketing Manager has navigated these local nuances while driving brand growth and engagement.</w:t>
      </w:r>
    </w:p>
    <w:bookmarkEnd w:id="21"/>
    <w:bookmarkStart w:id="22" w:name="strategic-leadership-and-vision"/>
    <w:p>
      <w:pPr>
        <w:pStyle w:val="Heading2"/>
      </w:pPr>
      <w:r>
        <w:t xml:space="preserve">2. Strategic Leadership and Vision</w:t>
      </w:r>
    </w:p>
    <w:p>
      <w:pPr>
        <w:pStyle w:val="FirstParagraph"/>
      </w:pPr>
      <w:r>
        <w:t xml:space="preserve">The Marketing Manager has demonstrated a strong ability to align marketing strategies with the broader organizational goals. In the context of Medellín's competitive market, the Manager has successfully identified key opportunities for brand differentiation. Their vision incorporates a deep understanding of the local consumer behavior, leveraging the city's reputation for innovation to position our brand as a forward-thinking leader.</w:t>
      </w:r>
    </w:p>
    <w:p>
      <w:pPr>
        <w:pStyle w:val="BodyText"/>
      </w:pPr>
      <w:r>
        <w:t xml:space="preserve">One notable achievement is the development of a localized digital marketing strategy that resonates with the Medellín demographic. By integrating insights from local trends and cultural events, the Marketing Manager has enhanced brand relevance and engagement. This strategic foresight is crucial in a market where consumer preferences are rapidly evolving, and it reflects a high level of professional competence and market awareness.</w:t>
      </w:r>
    </w:p>
    <w:bookmarkEnd w:id="22"/>
    <w:bookmarkStart w:id="23" w:name="team-collaboration-and-leadership"/>
    <w:p>
      <w:pPr>
        <w:pStyle w:val="Heading2"/>
      </w:pPr>
      <w:r>
        <w:t xml:space="preserve">3. Team Collaboration and Leadership</w:t>
      </w:r>
    </w:p>
    <w:p>
      <w:pPr>
        <w:pStyle w:val="FirstParagraph"/>
      </w:pPr>
      <w:r>
        <w:t xml:space="preserve">Leadership is a critical component of the Marketing Manager's role, and this area has been handled with commendable skill. The Manager fosters a collaborative and inclusive team environment, which is particularly important in Medellín's diverse and vibrant workforce. Regular team meetings, open communication channels, and a supportive approach have contributed to high team morale and productivity.</w:t>
      </w:r>
    </w:p>
    <w:p>
      <w:pPr>
        <w:pStyle w:val="BodyText"/>
      </w:pPr>
      <w:r>
        <w:t xml:space="preserve">The Marketing Manager excels in delegating tasks effectively, ensuring that each team member's strengths are utilized to their fullest potential. This has resulted in a more cohesive and efficient marketing team, capable of executing complex campaigns with precision. Additionally, the Manager's mentorship and guidance have been instrumental in the professional development of junior team members, fostering a culture of continuous learning and growth.</w:t>
      </w:r>
    </w:p>
    <w:bookmarkEnd w:id="23"/>
    <w:bookmarkStart w:id="24" w:name="campaign-execution-and-innovation"/>
    <w:p>
      <w:pPr>
        <w:pStyle w:val="Heading2"/>
      </w:pPr>
      <w:r>
        <w:t xml:space="preserve">4. Campaign Execution and Innovation</w:t>
      </w:r>
    </w:p>
    <w:p>
      <w:pPr>
        <w:pStyle w:val="FirstParagraph"/>
      </w:pPr>
      <w:r>
        <w:t xml:space="preserve">In terms of campaign execution, the Marketing Manager has consistently delivered high-quality results. The recent campaigns targeting the Medellín market have been particularly successful, achieving significant increases in brand awareness and customer engagement. The Manager's ability to integrate digital and traditional marketing channels has maximized reach and impact, demonstrating a versatile and innovative approach to marketing.</w:t>
      </w:r>
    </w:p>
    <w:p>
      <w:pPr>
        <w:pStyle w:val="BodyText"/>
      </w:pPr>
      <w:r>
        <w:t xml:space="preserve">One standout initiative was the launch of a community-focused campaign that leveraged local influencers and partnerships. This not only enhanced brand visibility but also strengthened our connection with the Medellín community. The Marketing Manager's creativity and willingness to experiment with new ideas have been key drivers of these successes, setting a high standard for campaign excellence within the organization.</w:t>
      </w:r>
    </w:p>
    <w:bookmarkEnd w:id="24"/>
    <w:bookmarkStart w:id="25" w:name="areas-for-improvement"/>
    <w:p>
      <w:pPr>
        <w:pStyle w:val="Heading2"/>
      </w:pPr>
      <w:r>
        <w:t xml:space="preserve">5. Areas for Improvement</w:t>
      </w:r>
    </w:p>
    <w:p>
      <w:pPr>
        <w:pStyle w:val="FirstParagraph"/>
      </w:pPr>
      <w:r>
        <w:t xml:space="preserve">While the Marketing Manager's performance has been largely exemplary, there are areas where further development could enhance overall effectiveness. One such area is the integration of advanced analytics tools to provide deeper insights into campaign performance. While current reporting is thorough, leveraging more sophisticated data analysis could uncover additional opportunities for optimization and growth.</w:t>
      </w:r>
    </w:p>
    <w:p>
      <w:pPr>
        <w:pStyle w:val="BodyText"/>
      </w:pPr>
      <w:r>
        <w:t xml:space="preserve">Additionally, there is room for improvement in cross-departmental collaboration. Strengthening relationships with other departments, such as sales and product development, could lead to more integrated and impactful marketing strategies. Encouraging more frequent inter-departmental meetings and collaborative projects would facilitate better alignment and synergy across the organization.</w:t>
      </w:r>
    </w:p>
    <w:bookmarkEnd w:id="25"/>
    <w:bookmarkStart w:id="26" w:name="conclusion-and-recommendations"/>
    <w:p>
      <w:pPr>
        <w:pStyle w:val="Heading2"/>
      </w:pPr>
      <w:r>
        <w:t xml:space="preserve">6. Conclusion and Recommendations</w:t>
      </w:r>
    </w:p>
    <w:p>
      <w:pPr>
        <w:pStyle w:val="FirstParagraph"/>
      </w:pPr>
      <w:r>
        <w:t xml:space="preserve">In conclusion, the Marketing Manager has demonstrated exceptional leadership, strategic acumen, and creative excellence in their role. Their contributions have been instrumental in driving our brand's success in the Medellín market, and their ability to navigate the local business landscape is a significant asset to the organization. The strengths highlighted in this Peer Review Report underscore the Manager's capability and dedication to achieving marketing excellence.</w:t>
      </w:r>
    </w:p>
    <w:p>
      <w:pPr>
        <w:pStyle w:val="BodyText"/>
      </w:pPr>
      <w:r>
        <w:t xml:space="preserve">To further enhance performance, it is recommended that the Marketing Manager focus on integrating advanced analytics and fostering stronger cross-departmental collaboration. These improvements will not only optimize current strategies but also position the organization for sustained growth and success in the dynamic market of Medellín, Colombia.</w:t>
      </w:r>
    </w:p>
    <w:p>
      <w:pPr>
        <w:pStyle w:val="BodyText"/>
      </w:pPr>
      <w:r>
        <w:t xml:space="preserve">This Peer Review Report serves as a testament to the Marketing Manager's valuable contributions and provides a roadmap for continued professional development and organizational success.</w:t>
      </w:r>
    </w:p>
    <w:bookmarkEnd w:id="26"/>
    <w:p>
      <w:pPr>
        <w:pStyle w:val="BodyText"/>
      </w:pPr>
      <w:r>
        <w:rPr>
          <w:bCs/>
          <w:b/>
        </w:rPr>
        <w:t xml:space="preserve">Reviewer Name:</w:t>
      </w:r>
      <w:r>
        <w:t xml:space="preserve"> </w:t>
      </w:r>
      <w:r>
        <w:t xml:space="preserve">[Your Name]</w:t>
      </w:r>
    </w:p>
    <w:p>
      <w:pPr>
        <w:pStyle w:val="BodyText"/>
      </w:pPr>
      <w:r>
        <w:rPr>
          <w:bCs/>
          <w:b/>
        </w:rPr>
        <w:t xml:space="preserve">Position:</w:t>
      </w:r>
      <w:r>
        <w:t xml:space="preserve"> </w:t>
      </w:r>
      <w:r>
        <w:t xml:space="preserve">Senior Marketing Associate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Medellín, Colombia</dc:title>
  <dc:creator/>
  <dc:language>en</dc:language>
  <cp:keywords/>
  <dcterms:created xsi:type="dcterms:W3CDTF">2026-10-10T08:15:03Z</dcterms:created>
  <dcterms:modified xsi:type="dcterms:W3CDTF">2026-10-10T08:15:03Z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